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A3704" w14:textId="672F88F2" w:rsidR="00B17840" w:rsidRPr="001708A5" w:rsidRDefault="001708A5">
      <w:pPr>
        <w:rPr>
          <w:b/>
          <w:bCs/>
          <w:lang w:val="en-GB"/>
        </w:rPr>
      </w:pPr>
      <w:r>
        <w:rPr>
          <w:b/>
          <w:bCs/>
          <w:lang w:val="en-GB"/>
        </w:rPr>
        <w:t>SPECIFICATIONS: WON-DOOR DURAFLEX</w:t>
      </w:r>
      <w:r w:rsidR="005500FD">
        <w:rPr>
          <w:b/>
          <w:bCs/>
          <w:lang w:val="en-GB"/>
        </w:rPr>
        <w:t xml:space="preserve"> (</w:t>
      </w:r>
      <w:r w:rsidR="00B52D78">
        <w:rPr>
          <w:b/>
          <w:bCs/>
          <w:lang w:val="en-GB"/>
        </w:rPr>
        <w:t>SIGHT</w:t>
      </w:r>
      <w:r w:rsidR="005500FD">
        <w:rPr>
          <w:b/>
          <w:bCs/>
          <w:lang w:val="en-GB"/>
        </w:rPr>
        <w:t xml:space="preserve"> &amp; </w:t>
      </w:r>
      <w:r w:rsidR="00B52D78">
        <w:rPr>
          <w:b/>
          <w:bCs/>
          <w:lang w:val="en-GB"/>
        </w:rPr>
        <w:t xml:space="preserve">PRIVACY </w:t>
      </w:r>
      <w:r w:rsidR="005500FD">
        <w:rPr>
          <w:b/>
          <w:bCs/>
          <w:lang w:val="en-GB"/>
        </w:rPr>
        <w:t xml:space="preserve">BARRIER </w:t>
      </w:r>
      <w:r w:rsidR="00B52D78">
        <w:rPr>
          <w:b/>
          <w:bCs/>
          <w:lang w:val="en-GB"/>
        </w:rPr>
        <w:t>PARTITION</w:t>
      </w:r>
      <w:r w:rsidR="005500FD">
        <w:rPr>
          <w:b/>
          <w:bCs/>
          <w:lang w:val="en-GB"/>
        </w:rPr>
        <w:t>)</w:t>
      </w:r>
    </w:p>
    <w:p w14:paraId="7858A8CF" w14:textId="77777777" w:rsidR="000A214D" w:rsidRDefault="000A214D">
      <w:pPr>
        <w:rPr>
          <w:b/>
          <w:bCs/>
          <w:lang w:val="en-GB"/>
        </w:rPr>
      </w:pPr>
    </w:p>
    <w:p w14:paraId="0199C3A1" w14:textId="5805FA1A" w:rsidR="005C2592" w:rsidRDefault="005C2592">
      <w:pPr>
        <w:rPr>
          <w:b/>
          <w:bCs/>
          <w:lang w:val="en-GB"/>
        </w:rPr>
      </w:pPr>
      <w:r>
        <w:rPr>
          <w:b/>
          <w:bCs/>
          <w:lang w:val="en-GB"/>
        </w:rPr>
        <w:t>ACCORDION FOLDING PARTITIONS</w:t>
      </w:r>
    </w:p>
    <w:p w14:paraId="02F2A7AC" w14:textId="77777777" w:rsidR="001C62B9" w:rsidRDefault="005306CF">
      <w:pPr>
        <w:rPr>
          <w:b/>
          <w:bCs/>
          <w:lang w:val="en-GB"/>
        </w:rPr>
      </w:pPr>
      <w:r>
        <w:rPr>
          <w:b/>
          <w:bCs/>
          <w:lang w:val="en-GB"/>
        </w:rPr>
        <w:t>PART 1 - GENERAL</w:t>
      </w:r>
    </w:p>
    <w:p w14:paraId="32171D18" w14:textId="77777777" w:rsidR="001C62B9" w:rsidRDefault="00EB6C70">
      <w:pPr>
        <w:rPr>
          <w:b/>
          <w:bCs/>
          <w:lang w:val="en-GB"/>
        </w:rPr>
      </w:pPr>
      <w:r>
        <w:rPr>
          <w:b/>
          <w:bCs/>
          <w:lang w:val="en-GB"/>
        </w:rPr>
        <w:t>1</w:t>
      </w:r>
      <w:r w:rsidR="005306CF">
        <w:rPr>
          <w:b/>
          <w:bCs/>
          <w:lang w:val="en-GB"/>
        </w:rPr>
        <w:t xml:space="preserve">.01 </w:t>
      </w:r>
      <w:r>
        <w:rPr>
          <w:b/>
          <w:bCs/>
          <w:lang w:val="en-GB"/>
        </w:rPr>
        <w:t>SUMMARY OF WORK</w:t>
      </w:r>
    </w:p>
    <w:p w14:paraId="3BC3FC1E" w14:textId="77777777" w:rsidR="001C62B9" w:rsidRDefault="001C62B9" w:rsidP="00EB6C70">
      <w:pPr>
        <w:pStyle w:val="ListParagraph"/>
        <w:numPr>
          <w:ilvl w:val="0"/>
          <w:numId w:val="1"/>
        </w:numPr>
        <w:rPr>
          <w:lang w:val="en-GB"/>
        </w:rPr>
      </w:pPr>
      <w:r w:rsidRPr="00EB6C70">
        <w:rPr>
          <w:lang w:val="en-GB"/>
        </w:rPr>
        <w:t>Furnish and install all accordion folding partitions shown on the drawings and specified herein.</w:t>
      </w:r>
    </w:p>
    <w:p w14:paraId="68ABE6A5" w14:textId="34BB892F" w:rsidR="00EB6C70" w:rsidRPr="00EB6C70" w:rsidRDefault="00EB6C70" w:rsidP="00EB6C70">
      <w:pPr>
        <w:pStyle w:val="ListParagraph"/>
        <w:numPr>
          <w:ilvl w:val="0"/>
          <w:numId w:val="1"/>
        </w:numPr>
        <w:rPr>
          <w:lang w:val="en-GB"/>
        </w:rPr>
      </w:pPr>
      <w:r>
        <w:rPr>
          <w:lang w:val="en-GB"/>
        </w:rPr>
        <w:t>All headers, support structures, surrounding insulations, jambs, pocket doors, block</w:t>
      </w:r>
      <w:r w:rsidR="008148BA">
        <w:rPr>
          <w:lang w:val="en-GB"/>
        </w:rPr>
        <w:t>ing</w:t>
      </w:r>
      <w:r>
        <w:rPr>
          <w:lang w:val="en-GB"/>
        </w:rPr>
        <w:t>, architraves and trim shall be furnished and installed by others.</w:t>
      </w:r>
    </w:p>
    <w:p w14:paraId="25BC4513" w14:textId="77777777" w:rsidR="00EB6C70" w:rsidRDefault="005306CF">
      <w:pPr>
        <w:rPr>
          <w:b/>
          <w:bCs/>
          <w:lang w:val="en-GB"/>
        </w:rPr>
      </w:pPr>
      <w:r>
        <w:rPr>
          <w:b/>
          <w:bCs/>
          <w:lang w:val="en-GB"/>
        </w:rPr>
        <w:t>1.02 QUALITY ASSURANCE</w:t>
      </w:r>
    </w:p>
    <w:p w14:paraId="42B2AA6A" w14:textId="3C6DC97B" w:rsidR="005306CF" w:rsidRPr="005306CF" w:rsidRDefault="005306CF" w:rsidP="005306CF">
      <w:pPr>
        <w:pStyle w:val="ListParagraph"/>
        <w:numPr>
          <w:ilvl w:val="0"/>
          <w:numId w:val="4"/>
        </w:numPr>
        <w:rPr>
          <w:lang w:val="en-GB"/>
        </w:rPr>
      </w:pPr>
      <w:r>
        <w:rPr>
          <w:lang w:val="en-GB"/>
        </w:rPr>
        <w:t>It is recommended that installation is carried out by factory trained personal. However, DuraFlex can be supplied with DIY instructions</w:t>
      </w:r>
      <w:r w:rsidR="008148BA">
        <w:rPr>
          <w:lang w:val="en-GB"/>
        </w:rPr>
        <w:t xml:space="preserve"> </w:t>
      </w:r>
      <w:r>
        <w:rPr>
          <w:lang w:val="en-GB"/>
        </w:rPr>
        <w:t xml:space="preserve">by a builder or </w:t>
      </w:r>
      <w:r w:rsidR="0004303D">
        <w:rPr>
          <w:lang w:val="en-GB"/>
        </w:rPr>
        <w:t>someone</w:t>
      </w:r>
      <w:r>
        <w:rPr>
          <w:lang w:val="en-GB"/>
        </w:rPr>
        <w:t xml:space="preserve"> capable with tools. </w:t>
      </w:r>
    </w:p>
    <w:p w14:paraId="5B408D68" w14:textId="5A1E7495" w:rsidR="005306CF" w:rsidRDefault="005306CF">
      <w:pPr>
        <w:rPr>
          <w:b/>
          <w:bCs/>
          <w:lang w:val="en-GB"/>
        </w:rPr>
      </w:pPr>
      <w:r>
        <w:rPr>
          <w:b/>
          <w:bCs/>
          <w:lang w:val="en-GB"/>
        </w:rPr>
        <w:t>1.0</w:t>
      </w:r>
      <w:r w:rsidR="0004303D">
        <w:rPr>
          <w:b/>
          <w:bCs/>
          <w:lang w:val="en-GB"/>
        </w:rPr>
        <w:t>3</w:t>
      </w:r>
      <w:r>
        <w:rPr>
          <w:b/>
          <w:bCs/>
          <w:lang w:val="en-GB"/>
        </w:rPr>
        <w:t xml:space="preserve"> SUBMITTALS </w:t>
      </w:r>
    </w:p>
    <w:p w14:paraId="567DB402" w14:textId="2EEFCDA3" w:rsidR="005306CF" w:rsidRDefault="005306CF" w:rsidP="005306CF">
      <w:pPr>
        <w:pStyle w:val="ListParagraph"/>
        <w:numPr>
          <w:ilvl w:val="0"/>
          <w:numId w:val="5"/>
        </w:numPr>
        <w:rPr>
          <w:lang w:val="en-GB"/>
        </w:rPr>
      </w:pPr>
      <w:r>
        <w:rPr>
          <w:lang w:val="en-GB"/>
        </w:rPr>
        <w:t>Specification listed as either Single Parting, Bi-Parting or Rolling Lead Post</w:t>
      </w:r>
      <w:r w:rsidR="0004303D">
        <w:rPr>
          <w:lang w:val="en-GB"/>
        </w:rPr>
        <w:t>.</w:t>
      </w:r>
    </w:p>
    <w:p w14:paraId="336712EF" w14:textId="33BF21E0" w:rsidR="0004303D" w:rsidRDefault="0004303D" w:rsidP="005306CF">
      <w:pPr>
        <w:pStyle w:val="ListParagraph"/>
        <w:numPr>
          <w:ilvl w:val="0"/>
          <w:numId w:val="5"/>
        </w:numPr>
        <w:rPr>
          <w:lang w:val="en-GB"/>
        </w:rPr>
      </w:pPr>
      <w:r>
        <w:rPr>
          <w:lang w:val="en-GB"/>
        </w:rPr>
        <w:t>Indicate Clear Opening Width &amp; Clear Opening Height of partitions (height is from underside of header to top of flooring coverings).</w:t>
      </w:r>
    </w:p>
    <w:p w14:paraId="3AB1F29C" w14:textId="77777777" w:rsidR="0004303D" w:rsidRDefault="005306CF" w:rsidP="005306CF">
      <w:pPr>
        <w:pStyle w:val="ListParagraph"/>
        <w:numPr>
          <w:ilvl w:val="0"/>
          <w:numId w:val="5"/>
        </w:numPr>
        <w:rPr>
          <w:lang w:val="en-GB"/>
        </w:rPr>
      </w:pPr>
      <w:r>
        <w:rPr>
          <w:lang w:val="en-GB"/>
        </w:rPr>
        <w:t>Indicate required stack depth</w:t>
      </w:r>
      <w:r w:rsidR="0004303D">
        <w:rPr>
          <w:lang w:val="en-GB"/>
        </w:rPr>
        <w:t xml:space="preserve"> &amp;</w:t>
      </w:r>
      <w:r>
        <w:rPr>
          <w:lang w:val="en-GB"/>
        </w:rPr>
        <w:t xml:space="preserve"> pocket width (if applicable). </w:t>
      </w:r>
    </w:p>
    <w:p w14:paraId="2F6F99C7" w14:textId="3DF0E793" w:rsidR="005306CF" w:rsidRDefault="005306CF" w:rsidP="005306CF">
      <w:pPr>
        <w:pStyle w:val="ListParagraph"/>
        <w:numPr>
          <w:ilvl w:val="0"/>
          <w:numId w:val="5"/>
        </w:numPr>
        <w:rPr>
          <w:lang w:val="en-GB"/>
        </w:rPr>
      </w:pPr>
      <w:r>
        <w:rPr>
          <w:lang w:val="en-GB"/>
        </w:rPr>
        <w:t>Show installation details</w:t>
      </w:r>
      <w:r w:rsidR="000A214D">
        <w:rPr>
          <w:lang w:val="en-GB"/>
        </w:rPr>
        <w:t xml:space="preserve"> and</w:t>
      </w:r>
      <w:r>
        <w:rPr>
          <w:lang w:val="en-GB"/>
        </w:rPr>
        <w:t xml:space="preserve"> layout</w:t>
      </w:r>
      <w:r w:rsidR="0004303D">
        <w:rPr>
          <w:lang w:val="en-GB"/>
        </w:rPr>
        <w:t>.</w:t>
      </w:r>
    </w:p>
    <w:p w14:paraId="676B3418" w14:textId="79820545" w:rsidR="005306CF" w:rsidRDefault="005306CF" w:rsidP="005306CF">
      <w:pPr>
        <w:rPr>
          <w:b/>
          <w:bCs/>
          <w:lang w:val="en-GB"/>
        </w:rPr>
      </w:pPr>
      <w:r>
        <w:rPr>
          <w:b/>
          <w:bCs/>
          <w:lang w:val="en-GB"/>
        </w:rPr>
        <w:t>1.0</w:t>
      </w:r>
      <w:r w:rsidR="0004303D">
        <w:rPr>
          <w:b/>
          <w:bCs/>
          <w:lang w:val="en-GB"/>
        </w:rPr>
        <w:t>4</w:t>
      </w:r>
      <w:r>
        <w:rPr>
          <w:b/>
          <w:bCs/>
          <w:lang w:val="en-GB"/>
        </w:rPr>
        <w:t xml:space="preserve"> DELIVERY, STORAGE &amp; HANDLING</w:t>
      </w:r>
    </w:p>
    <w:p w14:paraId="16BA5D87" w14:textId="40B0ABAC" w:rsidR="005306CF" w:rsidRDefault="005306CF" w:rsidP="005306CF">
      <w:pPr>
        <w:pStyle w:val="ListParagraph"/>
        <w:numPr>
          <w:ilvl w:val="0"/>
          <w:numId w:val="6"/>
        </w:numPr>
        <w:rPr>
          <w:lang w:val="en-GB"/>
        </w:rPr>
      </w:pPr>
      <w:r>
        <w:rPr>
          <w:lang w:val="en-GB"/>
        </w:rPr>
        <w:t>Deliver to job site in manufacturer’s original and unopened packaging</w:t>
      </w:r>
      <w:r w:rsidR="0004303D">
        <w:rPr>
          <w:lang w:val="en-GB"/>
        </w:rPr>
        <w:t>.</w:t>
      </w:r>
    </w:p>
    <w:p w14:paraId="06A2D199" w14:textId="09C40AEC" w:rsidR="001708A5" w:rsidRDefault="001708A5" w:rsidP="001708A5">
      <w:pPr>
        <w:rPr>
          <w:b/>
          <w:bCs/>
          <w:lang w:val="en-GB"/>
        </w:rPr>
      </w:pPr>
      <w:r>
        <w:rPr>
          <w:b/>
          <w:bCs/>
          <w:lang w:val="en-GB"/>
        </w:rPr>
        <w:t>1.0</w:t>
      </w:r>
      <w:r w:rsidR="0004303D">
        <w:rPr>
          <w:b/>
          <w:bCs/>
          <w:lang w:val="en-GB"/>
        </w:rPr>
        <w:t>5</w:t>
      </w:r>
      <w:r>
        <w:rPr>
          <w:b/>
          <w:bCs/>
          <w:lang w:val="en-GB"/>
        </w:rPr>
        <w:t xml:space="preserve"> COORDINATION BY GENERAL CONTRACTOR</w:t>
      </w:r>
    </w:p>
    <w:p w14:paraId="2F4F8DFC" w14:textId="1031DA5E" w:rsidR="001708A5" w:rsidRDefault="001708A5" w:rsidP="001708A5">
      <w:pPr>
        <w:pStyle w:val="ListParagraph"/>
        <w:numPr>
          <w:ilvl w:val="0"/>
          <w:numId w:val="7"/>
        </w:numPr>
        <w:rPr>
          <w:lang w:val="en-GB"/>
        </w:rPr>
      </w:pPr>
      <w:r>
        <w:rPr>
          <w:lang w:val="en-GB"/>
        </w:rPr>
        <w:t xml:space="preserve">Coordinate the efforts of the various trades affected by the work of this section. Assure accurate construction of header, jambs and trims. Provide “As-Built” </w:t>
      </w:r>
      <w:r w:rsidR="008148BA">
        <w:rPr>
          <w:lang w:val="en-GB"/>
        </w:rPr>
        <w:t>F</w:t>
      </w:r>
      <w:r>
        <w:rPr>
          <w:lang w:val="en-GB"/>
        </w:rPr>
        <w:t xml:space="preserve">inal </w:t>
      </w:r>
      <w:r w:rsidR="008148BA">
        <w:rPr>
          <w:lang w:val="en-GB"/>
        </w:rPr>
        <w:t>F</w:t>
      </w:r>
      <w:r>
        <w:rPr>
          <w:lang w:val="en-GB"/>
        </w:rPr>
        <w:t>abrication dimensions of each opening on forms provided by manufacturer.</w:t>
      </w:r>
    </w:p>
    <w:p w14:paraId="1A06C741" w14:textId="63930C08" w:rsidR="001708A5" w:rsidRDefault="001708A5" w:rsidP="001708A5">
      <w:pPr>
        <w:pStyle w:val="ListParagraph"/>
        <w:numPr>
          <w:ilvl w:val="0"/>
          <w:numId w:val="7"/>
        </w:numPr>
        <w:rPr>
          <w:lang w:val="en-GB"/>
        </w:rPr>
      </w:pPr>
      <w:r>
        <w:rPr>
          <w:lang w:val="en-GB"/>
        </w:rPr>
        <w:t>Supervise unloading and handling. Store boxes flat (no more than three high) in a dry area and protect from elements that may damage the material</w:t>
      </w:r>
      <w:r w:rsidR="008148BA">
        <w:rPr>
          <w:lang w:val="en-GB"/>
        </w:rPr>
        <w:t>s</w:t>
      </w:r>
      <w:r>
        <w:rPr>
          <w:lang w:val="en-GB"/>
        </w:rPr>
        <w:t xml:space="preserve">. Replace any damaged materials at no additional cost to the owner. </w:t>
      </w:r>
    </w:p>
    <w:p w14:paraId="1116BFC4" w14:textId="7B420612" w:rsidR="001708A5" w:rsidRDefault="001708A5" w:rsidP="001708A5">
      <w:pPr>
        <w:rPr>
          <w:b/>
          <w:bCs/>
          <w:lang w:val="en-GB"/>
        </w:rPr>
      </w:pPr>
      <w:r>
        <w:rPr>
          <w:b/>
          <w:bCs/>
          <w:lang w:val="en-GB"/>
        </w:rPr>
        <w:t>1.0</w:t>
      </w:r>
      <w:r w:rsidR="0004303D">
        <w:rPr>
          <w:b/>
          <w:bCs/>
          <w:lang w:val="en-GB"/>
        </w:rPr>
        <w:t>6</w:t>
      </w:r>
      <w:r>
        <w:rPr>
          <w:b/>
          <w:bCs/>
          <w:lang w:val="en-GB"/>
        </w:rPr>
        <w:t xml:space="preserve"> WARRANTY </w:t>
      </w:r>
    </w:p>
    <w:p w14:paraId="30C769B1" w14:textId="77777777" w:rsidR="001708A5" w:rsidRPr="001708A5" w:rsidRDefault="001708A5" w:rsidP="001708A5">
      <w:pPr>
        <w:pStyle w:val="ListParagraph"/>
        <w:numPr>
          <w:ilvl w:val="0"/>
          <w:numId w:val="8"/>
        </w:numPr>
        <w:rPr>
          <w:lang w:val="en-GB"/>
        </w:rPr>
      </w:pPr>
      <w:r>
        <w:rPr>
          <w:lang w:val="en-GB"/>
        </w:rPr>
        <w:t>Materials shall be warranted against defects and workmanship for a period of three (3) years from the date of installation.</w:t>
      </w:r>
    </w:p>
    <w:p w14:paraId="2B2139FD" w14:textId="77777777" w:rsidR="005C2592" w:rsidRDefault="005C2592">
      <w:pPr>
        <w:rPr>
          <w:b/>
          <w:bCs/>
          <w:lang w:val="en-GB"/>
        </w:rPr>
      </w:pPr>
    </w:p>
    <w:p w14:paraId="5EE1A3FF" w14:textId="54B6CDEF" w:rsidR="001708A5" w:rsidRDefault="001708A5">
      <w:pPr>
        <w:rPr>
          <w:b/>
          <w:bCs/>
          <w:lang w:val="en-GB"/>
        </w:rPr>
      </w:pPr>
      <w:r>
        <w:rPr>
          <w:b/>
          <w:bCs/>
          <w:lang w:val="en-GB"/>
        </w:rPr>
        <w:t>PART 2 – PRODUCTS</w:t>
      </w:r>
    </w:p>
    <w:p w14:paraId="115D5EEE" w14:textId="77777777" w:rsidR="001708A5" w:rsidRDefault="001708A5">
      <w:pPr>
        <w:rPr>
          <w:lang w:val="en-GB"/>
        </w:rPr>
      </w:pPr>
      <w:r>
        <w:rPr>
          <w:b/>
          <w:bCs/>
          <w:lang w:val="en-GB"/>
        </w:rPr>
        <w:t xml:space="preserve">2.01 MANUFACTURER </w:t>
      </w:r>
    </w:p>
    <w:p w14:paraId="460F9C83" w14:textId="0F30C8E9" w:rsidR="001708A5" w:rsidRDefault="001708A5" w:rsidP="001708A5">
      <w:pPr>
        <w:pStyle w:val="ListParagraph"/>
        <w:numPr>
          <w:ilvl w:val="0"/>
          <w:numId w:val="10"/>
        </w:numPr>
        <w:rPr>
          <w:lang w:val="en-GB"/>
        </w:rPr>
      </w:pPr>
      <w:r w:rsidRPr="001708A5">
        <w:rPr>
          <w:lang w:val="en-GB"/>
        </w:rPr>
        <w:t>Folding</w:t>
      </w:r>
      <w:r>
        <w:rPr>
          <w:lang w:val="en-GB"/>
        </w:rPr>
        <w:t xml:space="preserve"> partitions shall be DuraFlex model as manufacture</w:t>
      </w:r>
      <w:r w:rsidR="00E4425A">
        <w:rPr>
          <w:lang w:val="en-GB"/>
        </w:rPr>
        <w:t>d</w:t>
      </w:r>
      <w:r>
        <w:rPr>
          <w:lang w:val="en-GB"/>
        </w:rPr>
        <w:t xml:space="preserve"> by Won-Door New Zealand Limited and Won-Door Australia Pty Ltd</w:t>
      </w:r>
      <w:r w:rsidR="00E4425A">
        <w:rPr>
          <w:lang w:val="en-GB"/>
        </w:rPr>
        <w:t>.</w:t>
      </w:r>
    </w:p>
    <w:p w14:paraId="764BE10F" w14:textId="77777777" w:rsidR="000A214D" w:rsidRDefault="000A214D" w:rsidP="001708A5">
      <w:pPr>
        <w:rPr>
          <w:b/>
          <w:bCs/>
          <w:lang w:val="en-GB"/>
        </w:rPr>
      </w:pPr>
    </w:p>
    <w:p w14:paraId="5FF43570" w14:textId="55A48F79" w:rsidR="005C2592" w:rsidRDefault="001708A5" w:rsidP="001708A5">
      <w:pPr>
        <w:rPr>
          <w:b/>
          <w:bCs/>
          <w:lang w:val="en-GB"/>
        </w:rPr>
      </w:pPr>
      <w:r>
        <w:rPr>
          <w:b/>
          <w:bCs/>
          <w:lang w:val="en-GB"/>
        </w:rPr>
        <w:lastRenderedPageBreak/>
        <w:t>2.02 MATERIALS</w:t>
      </w:r>
    </w:p>
    <w:p w14:paraId="36B30073" w14:textId="3337CAC1" w:rsidR="005C2592" w:rsidRDefault="005C2592" w:rsidP="005C2592">
      <w:pPr>
        <w:pStyle w:val="ListParagraph"/>
        <w:numPr>
          <w:ilvl w:val="0"/>
          <w:numId w:val="11"/>
        </w:numPr>
        <w:rPr>
          <w:lang w:val="en-GB"/>
        </w:rPr>
      </w:pPr>
      <w:r w:rsidRPr="005C2592">
        <w:rPr>
          <w:b/>
          <w:bCs/>
          <w:lang w:val="en-GB"/>
        </w:rPr>
        <w:t>Operation:</w:t>
      </w:r>
      <w:r>
        <w:rPr>
          <w:lang w:val="en-GB"/>
        </w:rPr>
        <w:t xml:space="preserve"> Shall be top hung and manually operated</w:t>
      </w:r>
      <w:r w:rsidR="00E4425A">
        <w:rPr>
          <w:lang w:val="en-GB"/>
        </w:rPr>
        <w:t xml:space="preserve"> (no floor track)</w:t>
      </w:r>
    </w:p>
    <w:p w14:paraId="0C2511CC" w14:textId="308F1A7F" w:rsidR="005C2592" w:rsidRDefault="005C2592" w:rsidP="005C2592">
      <w:pPr>
        <w:pStyle w:val="ListParagraph"/>
        <w:numPr>
          <w:ilvl w:val="0"/>
          <w:numId w:val="11"/>
        </w:numPr>
        <w:rPr>
          <w:lang w:val="en-GB"/>
        </w:rPr>
      </w:pPr>
      <w:r>
        <w:rPr>
          <w:b/>
          <w:bCs/>
          <w:lang w:val="en-GB"/>
        </w:rPr>
        <w:t>Construction:</w:t>
      </w:r>
      <w:r>
        <w:rPr>
          <w:lang w:val="en-GB"/>
        </w:rPr>
        <w:t xml:space="preserve"> Shall consist of one accordion-type folding partition </w:t>
      </w:r>
      <w:r w:rsidR="009B457B">
        <w:rPr>
          <w:lang w:val="en-GB"/>
        </w:rPr>
        <w:t xml:space="preserve">wall </w:t>
      </w:r>
      <w:r>
        <w:rPr>
          <w:lang w:val="en-GB"/>
        </w:rPr>
        <w:t>of panels independently suspended</w:t>
      </w:r>
      <w:r w:rsidR="00E4425A">
        <w:rPr>
          <w:lang w:val="en-GB"/>
        </w:rPr>
        <w:t xml:space="preserve"> from top track</w:t>
      </w:r>
      <w:r>
        <w:rPr>
          <w:lang w:val="en-GB"/>
        </w:rPr>
        <w:t>.</w:t>
      </w:r>
    </w:p>
    <w:p w14:paraId="052886AB" w14:textId="3A3AB966" w:rsidR="00EB6C70" w:rsidRDefault="005C2592" w:rsidP="005C2592">
      <w:pPr>
        <w:pStyle w:val="ListParagraph"/>
        <w:numPr>
          <w:ilvl w:val="0"/>
          <w:numId w:val="11"/>
        </w:numPr>
        <w:rPr>
          <w:lang w:val="en-GB"/>
        </w:rPr>
      </w:pPr>
      <w:r>
        <w:rPr>
          <w:b/>
          <w:bCs/>
          <w:lang w:val="en-GB"/>
        </w:rPr>
        <w:t>Panels:</w:t>
      </w:r>
      <w:r>
        <w:rPr>
          <w:lang w:val="en-GB"/>
        </w:rPr>
        <w:t xml:space="preserve"> Shall be formed of</w:t>
      </w:r>
      <w:r w:rsidR="007A6C65">
        <w:rPr>
          <w:lang w:val="en-GB"/>
        </w:rPr>
        <w:t xml:space="preserve"> 115mm wide x</w:t>
      </w:r>
      <w:r>
        <w:rPr>
          <w:lang w:val="en-GB"/>
        </w:rPr>
        <w:t xml:space="preserve"> 1.6mm </w:t>
      </w:r>
      <w:r w:rsidR="007A6C65">
        <w:rPr>
          <w:lang w:val="en-GB"/>
        </w:rPr>
        <w:t xml:space="preserve">thick </w:t>
      </w:r>
      <w:r>
        <w:rPr>
          <w:lang w:val="en-GB"/>
        </w:rPr>
        <w:t xml:space="preserve">extruded aluminium, V-grooved and powder coated for added strength. Panels shall be connected by full height extruded vinyl hinges. </w:t>
      </w:r>
    </w:p>
    <w:p w14:paraId="7EC31380" w14:textId="77777777" w:rsidR="005C2592" w:rsidRDefault="005C2592" w:rsidP="005C2592">
      <w:pPr>
        <w:pStyle w:val="ListParagraph"/>
        <w:numPr>
          <w:ilvl w:val="0"/>
          <w:numId w:val="11"/>
        </w:numPr>
        <w:rPr>
          <w:lang w:val="en-GB"/>
        </w:rPr>
      </w:pPr>
      <w:r>
        <w:rPr>
          <w:b/>
          <w:bCs/>
          <w:lang w:val="en-GB"/>
        </w:rPr>
        <w:t>Suspension &amp; Track System:</w:t>
      </w:r>
      <w:r>
        <w:rPr>
          <w:lang w:val="en-GB"/>
        </w:rPr>
        <w:t xml:space="preserve"> Shall consist of a single extruded aluminium track attached to the overhead structural support. </w:t>
      </w:r>
    </w:p>
    <w:p w14:paraId="1CD01D59" w14:textId="4A025408" w:rsidR="005C2592" w:rsidRPr="005C2592" w:rsidRDefault="005C2592" w:rsidP="005C2592">
      <w:pPr>
        <w:pStyle w:val="ListParagraph"/>
        <w:numPr>
          <w:ilvl w:val="0"/>
          <w:numId w:val="11"/>
        </w:numPr>
        <w:rPr>
          <w:lang w:val="en-GB"/>
        </w:rPr>
      </w:pPr>
      <w:r>
        <w:rPr>
          <w:b/>
          <w:bCs/>
          <w:lang w:val="en-GB"/>
        </w:rPr>
        <w:t>Trolleys:</w:t>
      </w:r>
      <w:r>
        <w:rPr>
          <w:lang w:val="en-GB"/>
        </w:rPr>
        <w:t xml:space="preserve"> Each panel shall be suspended by a 9.5mm diameter aluminium hanger pin and a 25mm diameter </w:t>
      </w:r>
      <w:r w:rsidRPr="00045F06">
        <w:rPr>
          <w:rFonts w:cstheme="minorHAnsi"/>
        </w:rPr>
        <w:t>nylon-t</w:t>
      </w:r>
      <w:r w:rsidR="00346BDE">
        <w:rPr>
          <w:rFonts w:cstheme="minorHAnsi"/>
        </w:rPr>
        <w:t>y</w:t>
      </w:r>
      <w:r w:rsidRPr="00045F06">
        <w:rPr>
          <w:rFonts w:cstheme="minorHAnsi"/>
        </w:rPr>
        <w:t>red ball bearing</w:t>
      </w:r>
      <w:r>
        <w:rPr>
          <w:rFonts w:cstheme="minorHAnsi"/>
        </w:rPr>
        <w:t xml:space="preserve"> roller. Each Lead Post </w:t>
      </w:r>
      <w:r w:rsidR="000A214D">
        <w:rPr>
          <w:rFonts w:cstheme="minorHAnsi"/>
        </w:rPr>
        <w:t>s</w:t>
      </w:r>
      <w:r>
        <w:rPr>
          <w:rFonts w:cstheme="minorHAnsi"/>
        </w:rPr>
        <w:t xml:space="preserve">hall be suspended by a </w:t>
      </w:r>
      <w:r w:rsidR="008148BA">
        <w:rPr>
          <w:rFonts w:cstheme="minorHAnsi"/>
        </w:rPr>
        <w:t>6</w:t>
      </w:r>
      <w:r>
        <w:rPr>
          <w:rFonts w:cstheme="minorHAnsi"/>
        </w:rPr>
        <w:t xml:space="preserve">-wheel ball bearing </w:t>
      </w:r>
      <w:r w:rsidR="00E4425A">
        <w:rPr>
          <w:rFonts w:cstheme="minorHAnsi"/>
        </w:rPr>
        <w:t xml:space="preserve">aluminium </w:t>
      </w:r>
      <w:r>
        <w:rPr>
          <w:rFonts w:cstheme="minorHAnsi"/>
        </w:rPr>
        <w:t>trolley.</w:t>
      </w:r>
    </w:p>
    <w:p w14:paraId="77029EF1" w14:textId="000FB461" w:rsidR="005C2592" w:rsidRPr="00146B6B" w:rsidRDefault="005C2592" w:rsidP="005C2592">
      <w:pPr>
        <w:pStyle w:val="ListParagraph"/>
        <w:numPr>
          <w:ilvl w:val="0"/>
          <w:numId w:val="11"/>
        </w:numPr>
        <w:rPr>
          <w:lang w:val="en-GB"/>
        </w:rPr>
      </w:pPr>
      <w:r>
        <w:rPr>
          <w:b/>
          <w:bCs/>
          <w:lang w:val="en-GB"/>
        </w:rPr>
        <w:t xml:space="preserve">Lead Posts: </w:t>
      </w:r>
      <w:r w:rsidR="00C85BAD" w:rsidRPr="00C85BAD">
        <w:rPr>
          <w:lang w:val="en-GB"/>
        </w:rPr>
        <w:t>Shall be of 1.</w:t>
      </w:r>
      <w:r w:rsidR="00C85BAD">
        <w:rPr>
          <w:lang w:val="en-GB"/>
        </w:rPr>
        <w:t>9</w:t>
      </w:r>
      <w:r w:rsidR="00C85BAD" w:rsidRPr="00C85BAD">
        <w:rPr>
          <w:lang w:val="en-GB"/>
        </w:rPr>
        <w:t xml:space="preserve">mm extruded aluminium </w:t>
      </w:r>
      <w:r w:rsidR="00C85BAD" w:rsidRPr="00045F06">
        <w:rPr>
          <w:rFonts w:cstheme="minorHAnsi"/>
        </w:rPr>
        <w:t>and shall be connected</w:t>
      </w:r>
      <w:r w:rsidR="00C85BAD">
        <w:rPr>
          <w:rFonts w:cstheme="minorHAnsi"/>
        </w:rPr>
        <w:t xml:space="preserve"> </w:t>
      </w:r>
      <w:r w:rsidR="00C85BAD" w:rsidRPr="00045F06">
        <w:rPr>
          <w:rFonts w:cstheme="minorHAnsi"/>
        </w:rPr>
        <w:t>to the partition by specially designed</w:t>
      </w:r>
      <w:r w:rsidR="00C85BAD">
        <w:rPr>
          <w:rFonts w:cstheme="minorHAnsi"/>
        </w:rPr>
        <w:t xml:space="preserve"> </w:t>
      </w:r>
      <w:r w:rsidR="00C85BAD" w:rsidRPr="00045F06">
        <w:rPr>
          <w:rFonts w:cstheme="minorHAnsi"/>
        </w:rPr>
        <w:t xml:space="preserve">aluminium </w:t>
      </w:r>
      <w:r w:rsidR="008148BA">
        <w:rPr>
          <w:rFonts w:cstheme="minorHAnsi"/>
        </w:rPr>
        <w:t>Wall Jamb panels</w:t>
      </w:r>
      <w:r w:rsidR="00C85BAD" w:rsidRPr="00045F06">
        <w:rPr>
          <w:rFonts w:cstheme="minorHAnsi"/>
        </w:rPr>
        <w:t>.</w:t>
      </w:r>
    </w:p>
    <w:p w14:paraId="3A988BEC" w14:textId="4DD348EA" w:rsidR="00146B6B" w:rsidRPr="00C85BAD" w:rsidRDefault="00146B6B" w:rsidP="005C2592">
      <w:pPr>
        <w:pStyle w:val="ListParagraph"/>
        <w:numPr>
          <w:ilvl w:val="0"/>
          <w:numId w:val="11"/>
        </w:numPr>
        <w:rPr>
          <w:lang w:val="en-GB"/>
        </w:rPr>
      </w:pPr>
      <w:r>
        <w:rPr>
          <w:b/>
          <w:bCs/>
          <w:lang w:val="en-GB"/>
        </w:rPr>
        <w:t xml:space="preserve">Striker (receiver): </w:t>
      </w:r>
      <w:r w:rsidRPr="00C85BAD">
        <w:rPr>
          <w:lang w:val="en-GB"/>
        </w:rPr>
        <w:t>Shall be of 1.</w:t>
      </w:r>
      <w:r>
        <w:rPr>
          <w:lang w:val="en-GB"/>
        </w:rPr>
        <w:t>9</w:t>
      </w:r>
      <w:r w:rsidRPr="00C85BAD">
        <w:rPr>
          <w:lang w:val="en-GB"/>
        </w:rPr>
        <w:t xml:space="preserve">mm extruded aluminium </w:t>
      </w:r>
      <w:r>
        <w:rPr>
          <w:lang w:val="en-GB"/>
        </w:rPr>
        <w:t>and shall be secured to wall with fasteners by Won-Door.</w:t>
      </w:r>
      <w:r w:rsidR="004E5828">
        <w:rPr>
          <w:lang w:val="en-GB"/>
        </w:rPr>
        <w:t xml:space="preserve"> Striker face to be fitted with full height acoustic seal.</w:t>
      </w:r>
    </w:p>
    <w:p w14:paraId="38EC50B5" w14:textId="77777777" w:rsidR="000A214D" w:rsidRDefault="00C85BAD" w:rsidP="005C2592">
      <w:pPr>
        <w:pStyle w:val="ListParagraph"/>
        <w:numPr>
          <w:ilvl w:val="0"/>
          <w:numId w:val="11"/>
        </w:numPr>
        <w:rPr>
          <w:lang w:val="en-GB"/>
        </w:rPr>
      </w:pPr>
      <w:r>
        <w:rPr>
          <w:b/>
          <w:bCs/>
          <w:lang w:val="en-GB"/>
        </w:rPr>
        <w:t>Perimeter Seals:</w:t>
      </w:r>
      <w:r>
        <w:rPr>
          <w:lang w:val="en-GB"/>
        </w:rPr>
        <w:t xml:space="preserve"> Shall consist of continuous extruded vinyl sweep strips attached to the top &amp; bottom of the partition. Leading edges of Lead Posts and Striker receiver posts shall be acoustically </w:t>
      </w:r>
      <w:r w:rsidR="00E4425A">
        <w:rPr>
          <w:lang w:val="en-GB"/>
        </w:rPr>
        <w:t xml:space="preserve">sealed </w:t>
      </w:r>
      <w:r>
        <w:rPr>
          <w:lang w:val="en-GB"/>
        </w:rPr>
        <w:t xml:space="preserve">by extruded vinyl interlocking seals. </w:t>
      </w:r>
    </w:p>
    <w:p w14:paraId="093CA6B1" w14:textId="649A1FE8" w:rsidR="00C85BAD" w:rsidRDefault="000A214D" w:rsidP="000A214D">
      <w:pPr>
        <w:pStyle w:val="ListParagraph"/>
        <w:rPr>
          <w:lang w:val="en-GB"/>
        </w:rPr>
      </w:pPr>
      <w:r w:rsidRPr="000A214D">
        <w:rPr>
          <w:lang w:val="en-GB"/>
        </w:rPr>
        <w:t>Note:</w:t>
      </w:r>
      <w:r w:rsidRPr="000A214D">
        <w:rPr>
          <w:i/>
          <w:iCs/>
          <w:lang w:val="en-GB"/>
        </w:rPr>
        <w:t xml:space="preserve"> NO BOTTOM SWEEP</w:t>
      </w:r>
      <w:r w:rsidR="00411CF9" w:rsidRPr="00411CF9">
        <w:rPr>
          <w:i/>
          <w:iCs/>
          <w:lang w:val="en-GB"/>
        </w:rPr>
        <w:t xml:space="preserve"> can be specified</w:t>
      </w:r>
      <w:r w:rsidR="00411CF9">
        <w:rPr>
          <w:i/>
          <w:iCs/>
          <w:lang w:val="en-GB"/>
        </w:rPr>
        <w:t xml:space="preserve"> on DuraFlex</w:t>
      </w:r>
      <w:r w:rsidR="00411CF9" w:rsidRPr="00411CF9">
        <w:rPr>
          <w:i/>
          <w:iCs/>
          <w:lang w:val="en-GB"/>
        </w:rPr>
        <w:t xml:space="preserve"> as OPTION</w:t>
      </w:r>
      <w:r>
        <w:rPr>
          <w:i/>
          <w:iCs/>
          <w:lang w:val="en-GB"/>
        </w:rPr>
        <w:t xml:space="preserve"> (refer 2.02 L).</w:t>
      </w:r>
    </w:p>
    <w:p w14:paraId="779E0295" w14:textId="77777777" w:rsidR="000A214D" w:rsidRPr="000A214D" w:rsidRDefault="00146B6B" w:rsidP="005C2592">
      <w:pPr>
        <w:pStyle w:val="ListParagraph"/>
        <w:numPr>
          <w:ilvl w:val="0"/>
          <w:numId w:val="11"/>
        </w:numPr>
        <w:rPr>
          <w:lang w:val="en-GB"/>
        </w:rPr>
      </w:pPr>
      <w:r>
        <w:rPr>
          <w:b/>
          <w:bCs/>
          <w:lang w:val="en-GB"/>
        </w:rPr>
        <w:t>Handle:</w:t>
      </w:r>
      <w:r>
        <w:rPr>
          <w:lang w:val="en-GB"/>
        </w:rPr>
        <w:t xml:space="preserve"> </w:t>
      </w:r>
      <w:r w:rsidRPr="00045F06">
        <w:rPr>
          <w:rFonts w:cstheme="minorHAnsi"/>
        </w:rPr>
        <w:t>Lead</w:t>
      </w:r>
      <w:r>
        <w:rPr>
          <w:rFonts w:cstheme="minorHAnsi"/>
        </w:rPr>
        <w:t xml:space="preserve"> P</w:t>
      </w:r>
      <w:r w:rsidRPr="00045F06">
        <w:rPr>
          <w:rFonts w:cstheme="minorHAnsi"/>
        </w:rPr>
        <w:t xml:space="preserve">ost </w:t>
      </w:r>
      <w:r>
        <w:rPr>
          <w:rFonts w:cstheme="minorHAnsi"/>
        </w:rPr>
        <w:t>Handle</w:t>
      </w:r>
      <w:r w:rsidR="004E5828">
        <w:rPr>
          <w:rFonts w:cstheme="minorHAnsi"/>
        </w:rPr>
        <w:t>s</w:t>
      </w:r>
      <w:r w:rsidRPr="00045F06">
        <w:rPr>
          <w:rFonts w:cstheme="minorHAnsi"/>
        </w:rPr>
        <w:t xml:space="preserve"> shall include</w:t>
      </w:r>
      <w:r>
        <w:rPr>
          <w:rFonts w:cstheme="minorHAnsi"/>
        </w:rPr>
        <w:t xml:space="preserve"> </w:t>
      </w:r>
      <w:r w:rsidRPr="00045F06">
        <w:rPr>
          <w:rFonts w:cstheme="minorHAnsi"/>
        </w:rPr>
        <w:t>standard grip-type</w:t>
      </w:r>
      <w:r>
        <w:rPr>
          <w:rFonts w:cstheme="minorHAnsi"/>
        </w:rPr>
        <w:t xml:space="preserve"> aluminium</w:t>
      </w:r>
      <w:r w:rsidRPr="00045F06">
        <w:rPr>
          <w:rFonts w:cstheme="minorHAnsi"/>
        </w:rPr>
        <w:t xml:space="preserve"> handles</w:t>
      </w:r>
      <w:r>
        <w:rPr>
          <w:rFonts w:cstheme="minorHAnsi"/>
        </w:rPr>
        <w:t xml:space="preserve"> </w:t>
      </w:r>
      <w:r w:rsidRPr="00045F06">
        <w:rPr>
          <w:rFonts w:cstheme="minorHAnsi"/>
        </w:rPr>
        <w:t>and sliding latch to affect</w:t>
      </w:r>
      <w:r>
        <w:rPr>
          <w:rFonts w:cstheme="minorHAnsi"/>
        </w:rPr>
        <w:t xml:space="preserve"> </w:t>
      </w:r>
      <w:r w:rsidRPr="00045F06">
        <w:rPr>
          <w:rFonts w:cstheme="minorHAnsi"/>
        </w:rPr>
        <w:t xml:space="preserve">closure. </w:t>
      </w:r>
    </w:p>
    <w:p w14:paraId="76D3927D" w14:textId="74EB80FE" w:rsidR="00146B6B" w:rsidRDefault="000A214D" w:rsidP="000A214D">
      <w:pPr>
        <w:pStyle w:val="ListParagraph"/>
        <w:rPr>
          <w:lang w:val="en-GB"/>
        </w:rPr>
      </w:pPr>
      <w:bookmarkStart w:id="0" w:name="_Hlk18499460"/>
      <w:r>
        <w:rPr>
          <w:rFonts w:cstheme="minorHAnsi"/>
        </w:rPr>
        <w:t xml:space="preserve">Note: </w:t>
      </w:r>
      <w:r>
        <w:rPr>
          <w:rFonts w:cstheme="minorHAnsi"/>
          <w:i/>
          <w:iCs/>
        </w:rPr>
        <w:t>LOCK AND KEY</w:t>
      </w:r>
      <w:r w:rsidR="00146B6B" w:rsidRPr="00146B6B">
        <w:rPr>
          <w:rFonts w:cstheme="minorHAnsi"/>
          <w:i/>
          <w:iCs/>
        </w:rPr>
        <w:t xml:space="preserve"> mechanism can also be specified</w:t>
      </w:r>
      <w:r w:rsidR="00333BE8">
        <w:rPr>
          <w:rFonts w:cstheme="minorHAnsi"/>
          <w:i/>
          <w:iCs/>
        </w:rPr>
        <w:t xml:space="preserve"> as OPTON</w:t>
      </w:r>
      <w:r>
        <w:rPr>
          <w:rFonts w:cstheme="minorHAnsi"/>
          <w:i/>
          <w:iCs/>
        </w:rPr>
        <w:t xml:space="preserve"> (refer 2.02 M)</w:t>
      </w:r>
      <w:r w:rsidR="00333BE8">
        <w:rPr>
          <w:rFonts w:cstheme="minorHAnsi"/>
          <w:i/>
          <w:iCs/>
        </w:rPr>
        <w:t>.</w:t>
      </w:r>
    </w:p>
    <w:bookmarkEnd w:id="0"/>
    <w:p w14:paraId="2DA7BC79" w14:textId="77777777" w:rsidR="00C85BAD" w:rsidRDefault="00C85BAD" w:rsidP="005C2592">
      <w:pPr>
        <w:pStyle w:val="ListParagraph"/>
        <w:numPr>
          <w:ilvl w:val="0"/>
          <w:numId w:val="11"/>
        </w:numPr>
        <w:rPr>
          <w:lang w:val="en-GB"/>
        </w:rPr>
      </w:pPr>
      <w:r>
        <w:rPr>
          <w:b/>
          <w:bCs/>
          <w:lang w:val="en-GB"/>
        </w:rPr>
        <w:t xml:space="preserve">Hanging Weight: </w:t>
      </w:r>
      <w:r>
        <w:rPr>
          <w:lang w:val="en-GB"/>
        </w:rPr>
        <w:t xml:space="preserve">shall be 9.75kg per m2. </w:t>
      </w:r>
    </w:p>
    <w:p w14:paraId="16F63990" w14:textId="0140A2A8" w:rsidR="008A43C1" w:rsidRDefault="008A43C1" w:rsidP="005C2592">
      <w:pPr>
        <w:pStyle w:val="ListParagraph"/>
        <w:numPr>
          <w:ilvl w:val="0"/>
          <w:numId w:val="11"/>
        </w:numPr>
        <w:rPr>
          <w:lang w:val="en-GB"/>
        </w:rPr>
      </w:pPr>
      <w:r>
        <w:rPr>
          <w:b/>
          <w:bCs/>
          <w:lang w:val="en-GB"/>
        </w:rPr>
        <w:t>Fixings:</w:t>
      </w:r>
      <w:r>
        <w:rPr>
          <w:lang w:val="en-GB"/>
        </w:rPr>
        <w:t xml:space="preserve"> All necessary track and fixing screws are supplied</w:t>
      </w:r>
    </w:p>
    <w:p w14:paraId="588C2690" w14:textId="538A043D" w:rsidR="00B407B2" w:rsidRDefault="001343F2" w:rsidP="00B407B2">
      <w:pPr>
        <w:pStyle w:val="ListParagraph"/>
        <w:numPr>
          <w:ilvl w:val="0"/>
          <w:numId w:val="11"/>
        </w:numPr>
        <w:rPr>
          <w:i/>
          <w:iCs/>
          <w:lang w:val="en-GB"/>
        </w:rPr>
      </w:pPr>
      <w:r w:rsidRPr="00B407B2">
        <w:rPr>
          <w:b/>
          <w:bCs/>
          <w:i/>
          <w:iCs/>
          <w:lang w:val="en-GB"/>
        </w:rPr>
        <w:t>OPTION</w:t>
      </w:r>
      <w:r w:rsidR="00B407B2" w:rsidRPr="00B407B2">
        <w:rPr>
          <w:b/>
          <w:bCs/>
          <w:i/>
          <w:iCs/>
          <w:lang w:val="en-GB"/>
        </w:rPr>
        <w:t xml:space="preserve">: </w:t>
      </w:r>
      <w:r w:rsidRPr="00B407B2">
        <w:rPr>
          <w:b/>
          <w:bCs/>
          <w:i/>
          <w:iCs/>
          <w:lang w:val="en-GB"/>
        </w:rPr>
        <w:t>NO BOTTOM SWEEP:</w:t>
      </w:r>
      <w:r w:rsidRPr="00B407B2">
        <w:rPr>
          <w:i/>
          <w:iCs/>
          <w:lang w:val="en-GB"/>
        </w:rPr>
        <w:t xml:space="preserve"> </w:t>
      </w:r>
      <w:r w:rsidRPr="00C47784">
        <w:rPr>
          <w:lang w:val="en-GB"/>
        </w:rPr>
        <w:t xml:space="preserve">DuraFlex can be specified with </w:t>
      </w:r>
      <w:r w:rsidR="00004095" w:rsidRPr="00C47784">
        <w:rPr>
          <w:lang w:val="en-GB"/>
        </w:rPr>
        <w:t>NO BOTTOM SWEEP</w:t>
      </w:r>
      <w:r w:rsidRPr="00C47784">
        <w:rPr>
          <w:lang w:val="en-GB"/>
        </w:rPr>
        <w:t>. Aluminium panels are supplied 30mm longer and finish 5mm from flooring. Header must be parallel with floor across entire length of opening with a tolerance of +/- 2mm.</w:t>
      </w:r>
    </w:p>
    <w:p w14:paraId="4E693B26" w14:textId="770B1094" w:rsidR="001343F2" w:rsidRPr="00B407B2" w:rsidRDefault="00B407B2" w:rsidP="00B407B2">
      <w:pPr>
        <w:pStyle w:val="ListParagraph"/>
        <w:numPr>
          <w:ilvl w:val="0"/>
          <w:numId w:val="11"/>
        </w:numPr>
        <w:rPr>
          <w:i/>
          <w:iCs/>
          <w:lang w:val="en-GB"/>
        </w:rPr>
      </w:pPr>
      <w:r>
        <w:rPr>
          <w:b/>
          <w:bCs/>
          <w:i/>
          <w:iCs/>
          <w:lang w:val="en-GB"/>
        </w:rPr>
        <w:t xml:space="preserve">OPTION: </w:t>
      </w:r>
      <w:r w:rsidR="001343F2" w:rsidRPr="00B407B2">
        <w:rPr>
          <w:b/>
          <w:bCs/>
          <w:i/>
          <w:iCs/>
          <w:lang w:val="en-GB"/>
        </w:rPr>
        <w:t>LOCK AND KEY</w:t>
      </w:r>
      <w:r w:rsidR="001343F2" w:rsidRPr="00B407B2">
        <w:rPr>
          <w:i/>
          <w:iCs/>
          <w:lang w:val="en-GB"/>
        </w:rPr>
        <w:t xml:space="preserve">: </w:t>
      </w:r>
      <w:r w:rsidR="001343F2" w:rsidRPr="00C47784">
        <w:rPr>
          <w:lang w:val="en-GB"/>
        </w:rPr>
        <w:t xml:space="preserve">DuraFlex can be specified with a </w:t>
      </w:r>
      <w:r w:rsidR="00004095" w:rsidRPr="00C47784">
        <w:rPr>
          <w:lang w:val="en-GB"/>
        </w:rPr>
        <w:t>LOCK AND KEY</w:t>
      </w:r>
      <w:r w:rsidR="001343F2" w:rsidRPr="00C47784">
        <w:rPr>
          <w:lang w:val="en-GB"/>
        </w:rPr>
        <w:t xml:space="preserve"> mechanism for added security. Standard specification is for a Latch </w:t>
      </w:r>
      <w:r w:rsidR="006D58F1" w:rsidRPr="00C47784">
        <w:rPr>
          <w:lang w:val="en-GB"/>
        </w:rPr>
        <w:t xml:space="preserve">closure </w:t>
      </w:r>
      <w:r w:rsidR="001343F2" w:rsidRPr="00C47784">
        <w:rPr>
          <w:lang w:val="en-GB"/>
        </w:rPr>
        <w:t>mechanism only.</w:t>
      </w:r>
    </w:p>
    <w:p w14:paraId="7F0B0759" w14:textId="77777777" w:rsidR="005C2592" w:rsidRDefault="00FD0E6D">
      <w:pPr>
        <w:rPr>
          <w:b/>
          <w:bCs/>
          <w:lang w:val="en-GB"/>
        </w:rPr>
      </w:pPr>
      <w:r>
        <w:rPr>
          <w:b/>
          <w:bCs/>
          <w:lang w:val="en-GB"/>
        </w:rPr>
        <w:t>2.03 COLOURS</w:t>
      </w:r>
    </w:p>
    <w:p w14:paraId="1E577B50" w14:textId="324C6F63" w:rsidR="001343F2" w:rsidRPr="007A6C65" w:rsidRDefault="00FD0E6D" w:rsidP="007A6C65">
      <w:pPr>
        <w:pStyle w:val="ListParagraph"/>
        <w:numPr>
          <w:ilvl w:val="0"/>
          <w:numId w:val="12"/>
        </w:numPr>
        <w:rPr>
          <w:lang w:val="en-GB"/>
        </w:rPr>
      </w:pPr>
      <w:r>
        <w:rPr>
          <w:lang w:val="en-GB"/>
        </w:rPr>
        <w:t>Powder coat finish colours to be selected f</w:t>
      </w:r>
      <w:r w:rsidR="001343F2">
        <w:rPr>
          <w:lang w:val="en-GB"/>
        </w:rPr>
        <w:t>ro</w:t>
      </w:r>
      <w:r>
        <w:rPr>
          <w:lang w:val="en-GB"/>
        </w:rPr>
        <w:t xml:space="preserve">m manufacturer’s standard colours. </w:t>
      </w:r>
      <w:bookmarkStart w:id="1" w:name="_GoBack"/>
      <w:bookmarkEnd w:id="1"/>
    </w:p>
    <w:p w14:paraId="7B947C21" w14:textId="5D83A4D6" w:rsidR="00FD0E6D" w:rsidRDefault="00FD0E6D">
      <w:pPr>
        <w:rPr>
          <w:b/>
          <w:bCs/>
          <w:lang w:val="en-GB"/>
        </w:rPr>
      </w:pPr>
      <w:r w:rsidRPr="00FD0E6D">
        <w:rPr>
          <w:b/>
          <w:bCs/>
          <w:lang w:val="en-GB"/>
        </w:rPr>
        <w:t xml:space="preserve">PART 3 </w:t>
      </w:r>
      <w:r>
        <w:rPr>
          <w:b/>
          <w:bCs/>
          <w:lang w:val="en-GB"/>
        </w:rPr>
        <w:t>–</w:t>
      </w:r>
      <w:r w:rsidRPr="00FD0E6D">
        <w:rPr>
          <w:b/>
          <w:bCs/>
          <w:lang w:val="en-GB"/>
        </w:rPr>
        <w:t xml:space="preserve"> EXECUTION</w:t>
      </w:r>
    </w:p>
    <w:p w14:paraId="0A6B0803" w14:textId="77777777" w:rsidR="00FD0E6D" w:rsidRDefault="007711D7">
      <w:pPr>
        <w:rPr>
          <w:b/>
          <w:bCs/>
          <w:lang w:val="en-GB"/>
        </w:rPr>
      </w:pPr>
      <w:r>
        <w:rPr>
          <w:b/>
          <w:bCs/>
          <w:lang w:val="en-GB"/>
        </w:rPr>
        <w:t>3.01 PREPERATION BY GENERAL CONTRACTOR</w:t>
      </w:r>
    </w:p>
    <w:p w14:paraId="471EFEAE" w14:textId="1F98D7CE" w:rsidR="008A43C1" w:rsidRDefault="007711D7" w:rsidP="007711D7">
      <w:pPr>
        <w:pStyle w:val="ListParagraph"/>
        <w:numPr>
          <w:ilvl w:val="0"/>
          <w:numId w:val="13"/>
        </w:numPr>
        <w:rPr>
          <w:lang w:val="en-GB"/>
        </w:rPr>
      </w:pPr>
      <w:r>
        <w:rPr>
          <w:lang w:val="en-GB"/>
        </w:rPr>
        <w:t>Openings shall be</w:t>
      </w:r>
      <w:r w:rsidR="005F5567">
        <w:rPr>
          <w:lang w:val="en-GB"/>
        </w:rPr>
        <w:t xml:space="preserve"> constructed</w:t>
      </w:r>
      <w:r>
        <w:rPr>
          <w:lang w:val="en-GB"/>
        </w:rPr>
        <w:t xml:space="preserve"> to the dimensions specified</w:t>
      </w:r>
      <w:r w:rsidR="008A43C1">
        <w:rPr>
          <w:lang w:val="en-GB"/>
        </w:rPr>
        <w:t xml:space="preserve"> &amp; </w:t>
      </w:r>
      <w:r>
        <w:rPr>
          <w:lang w:val="en-GB"/>
        </w:rPr>
        <w:t>approved</w:t>
      </w:r>
      <w:r w:rsidR="005F5567">
        <w:rPr>
          <w:lang w:val="en-GB"/>
        </w:rPr>
        <w:t>.</w:t>
      </w:r>
    </w:p>
    <w:p w14:paraId="0B1D3DC5" w14:textId="459BCC42" w:rsidR="007711D7" w:rsidRDefault="008A43C1" w:rsidP="007711D7">
      <w:pPr>
        <w:pStyle w:val="ListParagraph"/>
        <w:numPr>
          <w:ilvl w:val="0"/>
          <w:numId w:val="13"/>
        </w:numPr>
        <w:rPr>
          <w:lang w:val="en-GB"/>
        </w:rPr>
      </w:pPr>
      <w:r>
        <w:rPr>
          <w:lang w:val="en-GB"/>
        </w:rPr>
        <w:t xml:space="preserve">Openings to be straight, </w:t>
      </w:r>
      <w:r w:rsidR="007711D7">
        <w:rPr>
          <w:lang w:val="en-GB"/>
        </w:rPr>
        <w:t>plumb and level</w:t>
      </w:r>
      <w:r w:rsidR="005F5567">
        <w:rPr>
          <w:lang w:val="en-GB"/>
        </w:rPr>
        <w:t>.</w:t>
      </w:r>
    </w:p>
    <w:p w14:paraId="7BD758E6" w14:textId="28664A9F" w:rsidR="007711D7" w:rsidRDefault="007711D7" w:rsidP="007711D7">
      <w:pPr>
        <w:pStyle w:val="ListParagraph"/>
        <w:numPr>
          <w:ilvl w:val="0"/>
          <w:numId w:val="13"/>
        </w:numPr>
        <w:rPr>
          <w:lang w:val="en-GB"/>
        </w:rPr>
      </w:pPr>
      <w:r>
        <w:rPr>
          <w:lang w:val="en-GB"/>
        </w:rPr>
        <w:t xml:space="preserve">Headers </w:t>
      </w:r>
      <w:r w:rsidR="00004095">
        <w:rPr>
          <w:lang w:val="en-GB"/>
        </w:rPr>
        <w:t>to</w:t>
      </w:r>
      <w:r>
        <w:rPr>
          <w:lang w:val="en-GB"/>
        </w:rPr>
        <w:t xml:space="preserve"> be </w:t>
      </w:r>
      <w:r w:rsidRPr="00004095">
        <w:rPr>
          <w:u w:val="single"/>
          <w:lang w:val="en-GB"/>
        </w:rPr>
        <w:t>parallel</w:t>
      </w:r>
      <w:r>
        <w:rPr>
          <w:lang w:val="en-GB"/>
        </w:rPr>
        <w:t xml:space="preserve"> with the finished floor to within +/- 5mm over the entire length of the opening.</w:t>
      </w:r>
      <w:r w:rsidR="005F5567">
        <w:rPr>
          <w:lang w:val="en-GB"/>
        </w:rPr>
        <w:t xml:space="preserve"> </w:t>
      </w:r>
      <w:r w:rsidR="005F5567" w:rsidRPr="005F5567">
        <w:rPr>
          <w:i/>
          <w:iCs/>
          <w:lang w:val="en-GB"/>
        </w:rPr>
        <w:t xml:space="preserve">Note </w:t>
      </w:r>
      <w:r w:rsidR="00221BA0">
        <w:rPr>
          <w:i/>
          <w:iCs/>
          <w:lang w:val="en-GB"/>
        </w:rPr>
        <w:t>if 2.02 L</w:t>
      </w:r>
      <w:r w:rsidR="005F5567" w:rsidRPr="005F5567">
        <w:rPr>
          <w:i/>
          <w:iCs/>
          <w:lang w:val="en-GB"/>
        </w:rPr>
        <w:t xml:space="preserve"> OPTION</w:t>
      </w:r>
      <w:r w:rsidR="00004095">
        <w:rPr>
          <w:i/>
          <w:iCs/>
          <w:lang w:val="en-GB"/>
        </w:rPr>
        <w:t>:</w:t>
      </w:r>
      <w:r w:rsidR="005F5567" w:rsidRPr="005F5567">
        <w:rPr>
          <w:i/>
          <w:iCs/>
          <w:lang w:val="en-GB"/>
        </w:rPr>
        <w:t xml:space="preserve"> NO BOTTOM SWEEP </w:t>
      </w:r>
      <w:r w:rsidR="005F5567">
        <w:rPr>
          <w:i/>
          <w:iCs/>
          <w:lang w:val="en-GB"/>
        </w:rPr>
        <w:t>is specified</w:t>
      </w:r>
      <w:r w:rsidR="00221BA0">
        <w:rPr>
          <w:i/>
          <w:iCs/>
          <w:lang w:val="en-GB"/>
        </w:rPr>
        <w:t xml:space="preserve"> then </w:t>
      </w:r>
      <w:r w:rsidR="00AD7E44">
        <w:rPr>
          <w:i/>
          <w:iCs/>
          <w:lang w:val="en-GB"/>
        </w:rPr>
        <w:t>+/-2mm</w:t>
      </w:r>
      <w:r w:rsidR="00004095">
        <w:rPr>
          <w:i/>
          <w:iCs/>
          <w:lang w:val="en-GB"/>
        </w:rPr>
        <w:t xml:space="preserve"> is required</w:t>
      </w:r>
      <w:r w:rsidR="005F5567">
        <w:rPr>
          <w:i/>
          <w:iCs/>
          <w:lang w:val="en-GB"/>
        </w:rPr>
        <w:t>.</w:t>
      </w:r>
    </w:p>
    <w:p w14:paraId="0F7A6173" w14:textId="043D58FF" w:rsidR="007711D7" w:rsidRDefault="007711D7" w:rsidP="007711D7">
      <w:pPr>
        <w:rPr>
          <w:b/>
          <w:bCs/>
          <w:lang w:val="en-GB"/>
        </w:rPr>
      </w:pPr>
      <w:r w:rsidRPr="007711D7">
        <w:rPr>
          <w:b/>
          <w:bCs/>
          <w:lang w:val="en-GB"/>
        </w:rPr>
        <w:t>3.02 IN</w:t>
      </w:r>
      <w:r w:rsidR="00593E50">
        <w:rPr>
          <w:b/>
          <w:bCs/>
          <w:lang w:val="en-GB"/>
        </w:rPr>
        <w:t>STALLATION</w:t>
      </w:r>
    </w:p>
    <w:p w14:paraId="64F92FD9" w14:textId="5CE9C134" w:rsidR="007711D7" w:rsidRPr="000A17FE" w:rsidRDefault="007711D7" w:rsidP="007711D7">
      <w:pPr>
        <w:pStyle w:val="ListParagraph"/>
        <w:numPr>
          <w:ilvl w:val="0"/>
          <w:numId w:val="14"/>
        </w:numPr>
        <w:rPr>
          <w:b/>
          <w:bCs/>
          <w:lang w:val="en-GB"/>
        </w:rPr>
      </w:pPr>
      <w:r>
        <w:rPr>
          <w:lang w:val="en-GB"/>
        </w:rPr>
        <w:t xml:space="preserve">Install partitions in accordance with </w:t>
      </w:r>
      <w:r w:rsidR="000A17FE">
        <w:rPr>
          <w:lang w:val="en-GB"/>
        </w:rPr>
        <w:t>manufacturer’s instructions</w:t>
      </w:r>
      <w:r w:rsidR="009F4279">
        <w:rPr>
          <w:lang w:val="en-GB"/>
        </w:rPr>
        <w:t>.</w:t>
      </w:r>
    </w:p>
    <w:p w14:paraId="46AD8514" w14:textId="77777777" w:rsidR="000A17FE" w:rsidRPr="007711D7" w:rsidRDefault="000A17FE" w:rsidP="007711D7">
      <w:pPr>
        <w:pStyle w:val="ListParagraph"/>
        <w:numPr>
          <w:ilvl w:val="0"/>
          <w:numId w:val="14"/>
        </w:numPr>
        <w:rPr>
          <w:b/>
          <w:bCs/>
          <w:lang w:val="en-GB"/>
        </w:rPr>
      </w:pPr>
      <w:r>
        <w:rPr>
          <w:lang w:val="en-GB"/>
        </w:rPr>
        <w:t>Upon completion of the installation, the General Contractor shall protect partitions from damage and replace or repair subsequent damage so that the partitions are acceptable to the architect, at no additional cost to the owner.</w:t>
      </w:r>
    </w:p>
    <w:p w14:paraId="4F57F87A" w14:textId="77777777" w:rsidR="008A43C1" w:rsidRDefault="008A43C1">
      <w:pPr>
        <w:rPr>
          <w:b/>
          <w:bCs/>
          <w:lang w:val="en-GB"/>
        </w:rPr>
      </w:pPr>
      <w:r w:rsidRPr="008A43C1">
        <w:rPr>
          <w:b/>
          <w:bCs/>
          <w:lang w:val="en-GB"/>
        </w:rPr>
        <w:lastRenderedPageBreak/>
        <w:t xml:space="preserve">PART 4 – FURTHER </w:t>
      </w:r>
      <w:r w:rsidR="005C2592" w:rsidRPr="008A43C1">
        <w:rPr>
          <w:b/>
          <w:bCs/>
          <w:lang w:val="en-GB"/>
        </w:rPr>
        <w:t>SPECIFIERS INFORMATION</w:t>
      </w:r>
    </w:p>
    <w:p w14:paraId="7CE434B0" w14:textId="77777777" w:rsidR="008A43C1" w:rsidRPr="008A43C1" w:rsidRDefault="008A43C1">
      <w:pPr>
        <w:rPr>
          <w:b/>
          <w:bCs/>
          <w:lang w:val="en-GB"/>
        </w:rPr>
      </w:pPr>
      <w:r w:rsidRPr="008A43C1">
        <w:rPr>
          <w:b/>
          <w:bCs/>
          <w:lang w:val="en-GB"/>
        </w:rPr>
        <w:t>4.01 ELEVATION DESIGN SPEC</w:t>
      </w:r>
    </w:p>
    <w:p w14:paraId="59C63202" w14:textId="3E92BE3F" w:rsidR="00486EDC" w:rsidRPr="008A43C1" w:rsidRDefault="00486EDC" w:rsidP="008A43C1">
      <w:pPr>
        <w:pStyle w:val="ListParagraph"/>
        <w:numPr>
          <w:ilvl w:val="0"/>
          <w:numId w:val="15"/>
        </w:numPr>
        <w:rPr>
          <w:lang w:val="en-GB"/>
        </w:rPr>
      </w:pPr>
      <w:r w:rsidRPr="008A43C1">
        <w:rPr>
          <w:lang w:val="en-GB"/>
        </w:rPr>
        <w:t xml:space="preserve">Single Parting – single partition which stacks entirely to </w:t>
      </w:r>
      <w:r w:rsidR="006657ED" w:rsidRPr="008A43C1">
        <w:rPr>
          <w:lang w:val="en-GB"/>
        </w:rPr>
        <w:t>one</w:t>
      </w:r>
      <w:r w:rsidRPr="008A43C1">
        <w:rPr>
          <w:lang w:val="en-GB"/>
        </w:rPr>
        <w:t xml:space="preserve"> side when in the open </w:t>
      </w:r>
      <w:r w:rsidR="006657ED" w:rsidRPr="008A43C1">
        <w:rPr>
          <w:lang w:val="en-GB"/>
        </w:rPr>
        <w:t>position and latches closed at the other side.</w:t>
      </w:r>
    </w:p>
    <w:p w14:paraId="23794A20" w14:textId="7F137D18" w:rsidR="00486EDC" w:rsidRPr="008A43C1" w:rsidRDefault="00486EDC" w:rsidP="008A43C1">
      <w:pPr>
        <w:pStyle w:val="ListParagraph"/>
        <w:numPr>
          <w:ilvl w:val="0"/>
          <w:numId w:val="15"/>
        </w:numPr>
        <w:rPr>
          <w:lang w:val="en-GB"/>
        </w:rPr>
      </w:pPr>
      <w:r w:rsidRPr="008A43C1">
        <w:rPr>
          <w:lang w:val="en-GB"/>
        </w:rPr>
        <w:t>Bi-Parting</w:t>
      </w:r>
      <w:r w:rsidR="006657ED" w:rsidRPr="008A43C1">
        <w:rPr>
          <w:lang w:val="en-GB"/>
        </w:rPr>
        <w:t xml:space="preserve"> – two partitions which stack to each side when in the open position and latch together in the middle.</w:t>
      </w:r>
    </w:p>
    <w:p w14:paraId="26174920" w14:textId="1E995D51" w:rsidR="001C62B9" w:rsidRPr="005F5567" w:rsidRDefault="00486EDC" w:rsidP="005F5567">
      <w:pPr>
        <w:pStyle w:val="ListParagraph"/>
        <w:numPr>
          <w:ilvl w:val="0"/>
          <w:numId w:val="15"/>
        </w:numPr>
        <w:rPr>
          <w:lang w:val="en-GB"/>
        </w:rPr>
      </w:pPr>
      <w:r w:rsidRPr="008A43C1">
        <w:rPr>
          <w:lang w:val="en-GB"/>
        </w:rPr>
        <w:t>Rolling Lead Post</w:t>
      </w:r>
      <w:r w:rsidR="006657ED" w:rsidRPr="008A43C1">
        <w:rPr>
          <w:lang w:val="en-GB"/>
        </w:rPr>
        <w:t xml:space="preserve"> – single partition which can latch closed at both side</w:t>
      </w:r>
      <w:r w:rsidR="00AD7E44">
        <w:rPr>
          <w:lang w:val="en-GB"/>
        </w:rPr>
        <w:t>s</w:t>
      </w:r>
      <w:r w:rsidR="006657ED" w:rsidRPr="008A43C1">
        <w:rPr>
          <w:lang w:val="en-GB"/>
        </w:rPr>
        <w:t xml:space="preserve"> and stack open at both sides.</w:t>
      </w:r>
    </w:p>
    <w:p w14:paraId="665D2511" w14:textId="77777777" w:rsidR="00486EDC" w:rsidRPr="00486EDC" w:rsidRDefault="008A43C1">
      <w:pPr>
        <w:rPr>
          <w:b/>
          <w:bCs/>
          <w:lang w:val="en-GB"/>
        </w:rPr>
      </w:pPr>
      <w:r>
        <w:rPr>
          <w:b/>
          <w:bCs/>
          <w:lang w:val="en-GB"/>
        </w:rPr>
        <w:t>4.02 PLAN VIEW DESIGN SPEC</w:t>
      </w:r>
    </w:p>
    <w:p w14:paraId="1E63F237" w14:textId="0EA5DA4F" w:rsidR="0010410E" w:rsidRPr="008A43C1" w:rsidRDefault="00486EDC" w:rsidP="008A43C1">
      <w:pPr>
        <w:pStyle w:val="ListParagraph"/>
        <w:numPr>
          <w:ilvl w:val="0"/>
          <w:numId w:val="16"/>
        </w:numPr>
        <w:rPr>
          <w:lang w:val="en-GB"/>
        </w:rPr>
      </w:pPr>
      <w:r w:rsidRPr="008A43C1">
        <w:rPr>
          <w:lang w:val="en-GB"/>
        </w:rPr>
        <w:t>Straight</w:t>
      </w:r>
      <w:r w:rsidR="0010410E" w:rsidRPr="008A43C1">
        <w:rPr>
          <w:lang w:val="en-GB"/>
        </w:rPr>
        <w:t xml:space="preserve"> door – all track types can be specified</w:t>
      </w:r>
      <w:r w:rsidR="009F4279">
        <w:rPr>
          <w:lang w:val="en-GB"/>
        </w:rPr>
        <w:t>.</w:t>
      </w:r>
    </w:p>
    <w:p w14:paraId="45CA7953" w14:textId="779A93C9" w:rsidR="001C62B9" w:rsidRPr="005F5567" w:rsidRDefault="00486EDC" w:rsidP="005F5567">
      <w:pPr>
        <w:pStyle w:val="ListParagraph"/>
        <w:numPr>
          <w:ilvl w:val="0"/>
          <w:numId w:val="16"/>
        </w:numPr>
        <w:rPr>
          <w:lang w:val="en-GB"/>
        </w:rPr>
      </w:pPr>
      <w:r w:rsidRPr="008A43C1">
        <w:rPr>
          <w:lang w:val="en-GB"/>
        </w:rPr>
        <w:t>Curved</w:t>
      </w:r>
      <w:r w:rsidR="0010410E" w:rsidRPr="008A43C1">
        <w:rPr>
          <w:lang w:val="en-GB"/>
        </w:rPr>
        <w:t xml:space="preserve"> </w:t>
      </w:r>
      <w:r w:rsidR="002B1242">
        <w:rPr>
          <w:lang w:val="en-GB"/>
        </w:rPr>
        <w:t xml:space="preserve">door </w:t>
      </w:r>
      <w:r w:rsidR="0010410E" w:rsidRPr="008A43C1">
        <w:rPr>
          <w:lang w:val="en-GB"/>
        </w:rPr>
        <w:t>– only T-01 Narrow Track can be specified</w:t>
      </w:r>
      <w:r w:rsidRPr="008A43C1">
        <w:rPr>
          <w:lang w:val="en-GB"/>
        </w:rPr>
        <w:t xml:space="preserve"> (contact manufacturer for information on curved </w:t>
      </w:r>
      <w:r w:rsidR="00701FAE">
        <w:rPr>
          <w:lang w:val="en-GB"/>
        </w:rPr>
        <w:t>model DuraFlex partition</w:t>
      </w:r>
      <w:r w:rsidRPr="008A43C1">
        <w:rPr>
          <w:lang w:val="en-GB"/>
        </w:rPr>
        <w:t>)</w:t>
      </w:r>
      <w:r w:rsidR="009F4279">
        <w:rPr>
          <w:lang w:val="en-GB"/>
        </w:rPr>
        <w:t>.</w:t>
      </w:r>
    </w:p>
    <w:p w14:paraId="039D4849" w14:textId="77777777" w:rsidR="00486EDC" w:rsidRPr="008A43C1" w:rsidRDefault="008A43C1">
      <w:pPr>
        <w:rPr>
          <w:b/>
          <w:bCs/>
          <w:lang w:val="en-GB"/>
        </w:rPr>
      </w:pPr>
      <w:r w:rsidRPr="008A43C1">
        <w:rPr>
          <w:b/>
          <w:bCs/>
          <w:lang w:val="en-GB"/>
        </w:rPr>
        <w:t>4.03 TRACK DESIGN SPEC</w:t>
      </w:r>
      <w:r w:rsidR="00486EDC" w:rsidRPr="008A43C1">
        <w:rPr>
          <w:b/>
          <w:bCs/>
          <w:lang w:val="en-GB"/>
        </w:rPr>
        <w:t xml:space="preserve"> </w:t>
      </w:r>
    </w:p>
    <w:p w14:paraId="43EAD7E9" w14:textId="31BD63D6" w:rsidR="00486EDC" w:rsidRPr="008A43C1" w:rsidRDefault="00486EDC" w:rsidP="008A43C1">
      <w:pPr>
        <w:pStyle w:val="ListParagraph"/>
        <w:numPr>
          <w:ilvl w:val="0"/>
          <w:numId w:val="17"/>
        </w:numPr>
        <w:rPr>
          <w:lang w:val="en-GB"/>
        </w:rPr>
      </w:pPr>
      <w:r w:rsidRPr="008A43C1">
        <w:rPr>
          <w:lang w:val="en-GB"/>
        </w:rPr>
        <w:t>T-01 Narrow Track (42mm width).</w:t>
      </w:r>
      <w:r w:rsidR="008A43C1">
        <w:rPr>
          <w:lang w:val="en-GB"/>
        </w:rPr>
        <w:t xml:space="preserve"> </w:t>
      </w:r>
      <w:r w:rsidR="008A43C1" w:rsidRPr="008A43C1">
        <w:rPr>
          <w:i/>
          <w:iCs/>
          <w:lang w:val="en-GB"/>
        </w:rPr>
        <w:t>T-01 Narrow Track</w:t>
      </w:r>
      <w:r w:rsidRPr="008A43C1">
        <w:rPr>
          <w:i/>
          <w:iCs/>
          <w:lang w:val="en-GB"/>
        </w:rPr>
        <w:t xml:space="preserve"> Must be used on Curved doors</w:t>
      </w:r>
      <w:r w:rsidR="009F4279">
        <w:rPr>
          <w:i/>
          <w:iCs/>
          <w:lang w:val="en-GB"/>
        </w:rPr>
        <w:t>.</w:t>
      </w:r>
    </w:p>
    <w:p w14:paraId="2369D2BF" w14:textId="49ABDEC2" w:rsidR="00486EDC" w:rsidRPr="008A43C1" w:rsidRDefault="00486EDC" w:rsidP="008A43C1">
      <w:pPr>
        <w:pStyle w:val="ListParagraph"/>
        <w:numPr>
          <w:ilvl w:val="0"/>
          <w:numId w:val="17"/>
        </w:numPr>
        <w:rPr>
          <w:lang w:val="en-GB"/>
        </w:rPr>
      </w:pPr>
      <w:r w:rsidRPr="008A43C1">
        <w:rPr>
          <w:lang w:val="en-GB"/>
        </w:rPr>
        <w:t>T-02 Suspended Ceiling Track (128mm wide)</w:t>
      </w:r>
      <w:r w:rsidR="009F4279">
        <w:rPr>
          <w:lang w:val="en-GB"/>
        </w:rPr>
        <w:t>.</w:t>
      </w:r>
    </w:p>
    <w:p w14:paraId="2DC6BFB5" w14:textId="618DA665" w:rsidR="00486EDC" w:rsidRPr="008A43C1" w:rsidRDefault="00486EDC" w:rsidP="008A43C1">
      <w:pPr>
        <w:pStyle w:val="ListParagraph"/>
        <w:numPr>
          <w:ilvl w:val="0"/>
          <w:numId w:val="17"/>
        </w:numPr>
        <w:rPr>
          <w:lang w:val="en-GB"/>
        </w:rPr>
      </w:pPr>
      <w:r w:rsidRPr="008A43C1">
        <w:rPr>
          <w:lang w:val="en-GB"/>
        </w:rPr>
        <w:t>T-11 Standard Track with Soffit (160mm wide)</w:t>
      </w:r>
      <w:r w:rsidR="009F4279">
        <w:rPr>
          <w:lang w:val="en-GB"/>
        </w:rPr>
        <w:t>.</w:t>
      </w:r>
    </w:p>
    <w:p w14:paraId="3CB53FD2" w14:textId="77777777" w:rsidR="00486EDC" w:rsidRPr="008A43C1" w:rsidRDefault="00486EDC" w:rsidP="008A43C1">
      <w:pPr>
        <w:pStyle w:val="ListParagraph"/>
        <w:numPr>
          <w:ilvl w:val="0"/>
          <w:numId w:val="17"/>
        </w:numPr>
        <w:rPr>
          <w:lang w:val="en-GB"/>
        </w:rPr>
      </w:pPr>
      <w:r w:rsidRPr="008A43C1">
        <w:rPr>
          <w:lang w:val="en-GB"/>
        </w:rPr>
        <w:t xml:space="preserve">T-11 Standard Track without soffit (155mm wide). </w:t>
      </w:r>
    </w:p>
    <w:p w14:paraId="34DE7CB5" w14:textId="351D6D3B" w:rsidR="001C62B9" w:rsidRDefault="0010410E" w:rsidP="009F4279">
      <w:pPr>
        <w:ind w:left="360"/>
        <w:rPr>
          <w:lang w:val="en-GB"/>
        </w:rPr>
      </w:pPr>
      <w:r>
        <w:rPr>
          <w:lang w:val="en-GB"/>
        </w:rPr>
        <w:t xml:space="preserve">Tracks </w:t>
      </w:r>
      <w:r w:rsidR="00A25427">
        <w:rPr>
          <w:lang w:val="en-GB"/>
        </w:rPr>
        <w:t xml:space="preserve">generally </w:t>
      </w:r>
      <w:r>
        <w:rPr>
          <w:lang w:val="en-GB"/>
        </w:rPr>
        <w:t>supplied</w:t>
      </w:r>
      <w:r w:rsidR="009F4279">
        <w:rPr>
          <w:lang w:val="en-GB"/>
        </w:rPr>
        <w:t xml:space="preserve"> as </w:t>
      </w:r>
      <w:r>
        <w:rPr>
          <w:lang w:val="en-GB"/>
        </w:rPr>
        <w:t>standard to match colour of partition. Arctic White, or other colours can be specified for the Track system to tie in with surrounding ceilings</w:t>
      </w:r>
      <w:r w:rsidR="00045F06">
        <w:rPr>
          <w:lang w:val="en-GB"/>
        </w:rPr>
        <w:t>/bulkheads</w:t>
      </w:r>
      <w:r w:rsidR="009F4279">
        <w:rPr>
          <w:lang w:val="en-GB"/>
        </w:rPr>
        <w:t>. R</w:t>
      </w:r>
      <w:r w:rsidR="00486EDC">
        <w:rPr>
          <w:lang w:val="en-GB"/>
        </w:rPr>
        <w:t xml:space="preserve">efer </w:t>
      </w:r>
      <w:r w:rsidR="009F4279">
        <w:rPr>
          <w:lang w:val="en-GB"/>
        </w:rPr>
        <w:t>manufacturers T</w:t>
      </w:r>
      <w:r w:rsidR="00486EDC">
        <w:rPr>
          <w:lang w:val="en-GB"/>
        </w:rPr>
        <w:t xml:space="preserve">echnical </w:t>
      </w:r>
      <w:r w:rsidR="009F4279">
        <w:rPr>
          <w:lang w:val="en-GB"/>
        </w:rPr>
        <w:t>D</w:t>
      </w:r>
      <w:r w:rsidR="00486EDC">
        <w:rPr>
          <w:lang w:val="en-GB"/>
        </w:rPr>
        <w:t>etails for further information</w:t>
      </w:r>
      <w:r w:rsidR="00045F06">
        <w:rPr>
          <w:lang w:val="en-GB"/>
        </w:rPr>
        <w:t xml:space="preserve"> on track types and designs</w:t>
      </w:r>
      <w:r w:rsidR="009F4279">
        <w:rPr>
          <w:lang w:val="en-GB"/>
        </w:rPr>
        <w:t>.</w:t>
      </w:r>
    </w:p>
    <w:p w14:paraId="2ADDE709" w14:textId="7848A5D4" w:rsidR="00C27147" w:rsidRPr="00486EDC" w:rsidRDefault="00C27147" w:rsidP="00C27147">
      <w:pPr>
        <w:rPr>
          <w:b/>
          <w:bCs/>
          <w:lang w:val="en-GB"/>
        </w:rPr>
      </w:pPr>
      <w:r>
        <w:rPr>
          <w:b/>
          <w:bCs/>
          <w:lang w:val="en-GB"/>
        </w:rPr>
        <w:t>4.04 ADDITIONAL HANDLES AND PENDANT PULLS</w:t>
      </w:r>
    </w:p>
    <w:p w14:paraId="1DF50978" w14:textId="22F6A112" w:rsidR="00C27147" w:rsidRDefault="00C27147" w:rsidP="00C27147">
      <w:pPr>
        <w:pStyle w:val="ListParagraph"/>
        <w:numPr>
          <w:ilvl w:val="0"/>
          <w:numId w:val="23"/>
        </w:numPr>
        <w:rPr>
          <w:lang w:val="en-GB"/>
        </w:rPr>
      </w:pPr>
      <w:r>
        <w:rPr>
          <w:lang w:val="en-GB"/>
        </w:rPr>
        <w:t>DuraFlex under 2.300m tall is supplied with standard set of Handles.</w:t>
      </w:r>
    </w:p>
    <w:p w14:paraId="4C6E03E0" w14:textId="43F591B6" w:rsidR="00C27147" w:rsidRDefault="00C27147" w:rsidP="00C27147">
      <w:pPr>
        <w:pStyle w:val="ListParagraph"/>
        <w:numPr>
          <w:ilvl w:val="0"/>
          <w:numId w:val="23"/>
        </w:numPr>
        <w:rPr>
          <w:lang w:val="en-GB"/>
        </w:rPr>
      </w:pPr>
      <w:r>
        <w:rPr>
          <w:lang w:val="en-GB"/>
        </w:rPr>
        <w:t>DuraFlex 2.300m – 3m tall is supplied with additional set of Handles for ease of operation.</w:t>
      </w:r>
    </w:p>
    <w:p w14:paraId="0C52F22A" w14:textId="1134F704" w:rsidR="00C27147" w:rsidRPr="008A43C1" w:rsidRDefault="00C27147" w:rsidP="00C27147">
      <w:pPr>
        <w:pStyle w:val="ListParagraph"/>
        <w:numPr>
          <w:ilvl w:val="0"/>
          <w:numId w:val="23"/>
        </w:numPr>
        <w:rPr>
          <w:lang w:val="en-GB"/>
        </w:rPr>
      </w:pPr>
      <w:r>
        <w:rPr>
          <w:lang w:val="en-GB"/>
        </w:rPr>
        <w:t>DuraFlex 3.000m – 3.400m tall is supplied with standard set of Handles and Pendant Pulls.</w:t>
      </w:r>
    </w:p>
    <w:p w14:paraId="56630119" w14:textId="4F0F4178" w:rsidR="00045F06" w:rsidRDefault="008A43C1">
      <w:pPr>
        <w:rPr>
          <w:rFonts w:cstheme="minorHAnsi"/>
          <w:b/>
          <w:bCs/>
          <w:lang w:val="en-GB"/>
        </w:rPr>
      </w:pPr>
      <w:r>
        <w:rPr>
          <w:rFonts w:cstheme="minorHAnsi"/>
          <w:b/>
          <w:bCs/>
          <w:lang w:val="en-GB"/>
        </w:rPr>
        <w:t>4.0</w:t>
      </w:r>
      <w:r w:rsidR="00C27147">
        <w:rPr>
          <w:rFonts w:cstheme="minorHAnsi"/>
          <w:b/>
          <w:bCs/>
          <w:lang w:val="en-GB"/>
        </w:rPr>
        <w:t>5</w:t>
      </w:r>
      <w:r>
        <w:rPr>
          <w:rFonts w:cstheme="minorHAnsi"/>
          <w:b/>
          <w:bCs/>
          <w:lang w:val="en-GB"/>
        </w:rPr>
        <w:t xml:space="preserve"> STACK DIMENSIONS</w:t>
      </w:r>
    </w:p>
    <w:p w14:paraId="47C9BE8B" w14:textId="77777777" w:rsidR="00AD7E44" w:rsidRDefault="008A43C1" w:rsidP="008A43C1">
      <w:pPr>
        <w:pStyle w:val="ListParagraph"/>
        <w:numPr>
          <w:ilvl w:val="0"/>
          <w:numId w:val="18"/>
        </w:numPr>
        <w:rPr>
          <w:rFonts w:cstheme="minorHAnsi"/>
          <w:lang w:val="en-GB"/>
        </w:rPr>
      </w:pPr>
      <w:r>
        <w:rPr>
          <w:rFonts w:cstheme="minorHAnsi"/>
          <w:lang w:val="en-GB"/>
        </w:rPr>
        <w:t>Stack Depth</w:t>
      </w:r>
      <w:r w:rsidR="009F4279">
        <w:rPr>
          <w:rFonts w:cstheme="minorHAnsi"/>
          <w:lang w:val="en-GB"/>
        </w:rPr>
        <w:t xml:space="preserve"> for DuraFlex is</w:t>
      </w:r>
      <w:r>
        <w:rPr>
          <w:rFonts w:cstheme="minorHAnsi"/>
          <w:lang w:val="en-GB"/>
        </w:rPr>
        <w:t xml:space="preserve"> 125</w:t>
      </w:r>
      <w:r w:rsidR="009F4279">
        <w:rPr>
          <w:rFonts w:cstheme="minorHAnsi"/>
          <w:lang w:val="en-GB"/>
        </w:rPr>
        <w:t>mm</w:t>
      </w:r>
      <w:r>
        <w:rPr>
          <w:rFonts w:cstheme="minorHAnsi"/>
          <w:lang w:val="en-GB"/>
        </w:rPr>
        <w:t xml:space="preserve"> per lineal meter</w:t>
      </w:r>
      <w:r w:rsidR="009F4279">
        <w:rPr>
          <w:rFonts w:cstheme="minorHAnsi"/>
          <w:lang w:val="en-GB"/>
        </w:rPr>
        <w:t xml:space="preserve"> of opening</w:t>
      </w:r>
      <w:r>
        <w:rPr>
          <w:rFonts w:cstheme="minorHAnsi"/>
          <w:lang w:val="en-GB"/>
        </w:rPr>
        <w:t xml:space="preserve"> plus 64mm for Lead Post</w:t>
      </w:r>
      <w:r w:rsidR="009F4279">
        <w:rPr>
          <w:rFonts w:cstheme="minorHAnsi"/>
          <w:lang w:val="en-GB"/>
        </w:rPr>
        <w:t xml:space="preserve">. </w:t>
      </w:r>
    </w:p>
    <w:p w14:paraId="2F2DF1A7" w14:textId="7C9DAB83" w:rsidR="008A43C1" w:rsidRDefault="009F4279" w:rsidP="00AD7E44">
      <w:pPr>
        <w:pStyle w:val="ListParagraph"/>
        <w:rPr>
          <w:rFonts w:cstheme="minorHAnsi"/>
          <w:lang w:val="en-GB"/>
        </w:rPr>
      </w:pPr>
      <w:r>
        <w:rPr>
          <w:rFonts w:cstheme="minorHAnsi"/>
          <w:lang w:val="en-GB"/>
        </w:rPr>
        <w:t>For Bi-Parting partitions use half the width of the opening.</w:t>
      </w:r>
    </w:p>
    <w:p w14:paraId="58E04B67" w14:textId="43E8E1CD" w:rsidR="006426D9" w:rsidRPr="005F5567" w:rsidRDefault="008A43C1" w:rsidP="005F5567">
      <w:pPr>
        <w:pStyle w:val="ListParagraph"/>
        <w:numPr>
          <w:ilvl w:val="0"/>
          <w:numId w:val="18"/>
        </w:numPr>
        <w:rPr>
          <w:rFonts w:cstheme="minorHAnsi"/>
          <w:lang w:val="en-GB"/>
        </w:rPr>
      </w:pPr>
      <w:r>
        <w:rPr>
          <w:rFonts w:cstheme="minorHAnsi"/>
          <w:lang w:val="en-GB"/>
        </w:rPr>
        <w:t>Thickness of the door when Stacked Open is 140mm</w:t>
      </w:r>
      <w:r w:rsidR="00CD21BB">
        <w:rPr>
          <w:rFonts w:cstheme="minorHAnsi"/>
          <w:lang w:val="en-GB"/>
        </w:rPr>
        <w:t>.</w:t>
      </w:r>
    </w:p>
    <w:p w14:paraId="2FB98DA7" w14:textId="5C2E11C8" w:rsidR="006426D9" w:rsidRDefault="006426D9" w:rsidP="006426D9">
      <w:pPr>
        <w:rPr>
          <w:rFonts w:cstheme="minorHAnsi"/>
          <w:b/>
          <w:bCs/>
          <w:lang w:val="en-GB"/>
        </w:rPr>
      </w:pPr>
      <w:r w:rsidRPr="006426D9">
        <w:rPr>
          <w:rFonts w:cstheme="minorHAnsi"/>
          <w:b/>
          <w:bCs/>
          <w:lang w:val="en-GB"/>
        </w:rPr>
        <w:t>4.0</w:t>
      </w:r>
      <w:r w:rsidR="00C27147">
        <w:rPr>
          <w:rFonts w:cstheme="minorHAnsi"/>
          <w:b/>
          <w:bCs/>
          <w:lang w:val="en-GB"/>
        </w:rPr>
        <w:t>6</w:t>
      </w:r>
      <w:r w:rsidRPr="006426D9">
        <w:rPr>
          <w:rFonts w:cstheme="minorHAnsi"/>
          <w:b/>
          <w:bCs/>
          <w:lang w:val="en-GB"/>
        </w:rPr>
        <w:t xml:space="preserve"> MAXIMUM DIMENSIONS</w:t>
      </w:r>
    </w:p>
    <w:p w14:paraId="3F250AD3" w14:textId="17BA1F86" w:rsidR="006426D9" w:rsidRPr="005F5567" w:rsidRDefault="006426D9" w:rsidP="005F5567">
      <w:pPr>
        <w:pStyle w:val="ListParagraph"/>
        <w:numPr>
          <w:ilvl w:val="0"/>
          <w:numId w:val="19"/>
        </w:numPr>
        <w:rPr>
          <w:rFonts w:cstheme="minorHAnsi"/>
          <w:lang w:val="en-GB"/>
        </w:rPr>
      </w:pPr>
      <w:r>
        <w:rPr>
          <w:rFonts w:cstheme="minorHAnsi"/>
          <w:lang w:val="en-GB"/>
        </w:rPr>
        <w:t xml:space="preserve">3.4m high </w:t>
      </w:r>
      <w:r w:rsidR="00CD21BB">
        <w:rPr>
          <w:rFonts w:cstheme="minorHAnsi"/>
          <w:lang w:val="en-GB"/>
        </w:rPr>
        <w:t>with almost no limitations in width</w:t>
      </w:r>
      <w:r w:rsidR="00AD7E44">
        <w:rPr>
          <w:rFonts w:cstheme="minorHAnsi"/>
          <w:lang w:val="en-GB"/>
        </w:rPr>
        <w:t>.</w:t>
      </w:r>
    </w:p>
    <w:p w14:paraId="0B1D0391" w14:textId="690240BE" w:rsidR="006426D9" w:rsidRDefault="006426D9" w:rsidP="006426D9">
      <w:pPr>
        <w:rPr>
          <w:rFonts w:cstheme="minorHAnsi"/>
          <w:b/>
          <w:bCs/>
          <w:lang w:val="en-GB"/>
        </w:rPr>
      </w:pPr>
      <w:r w:rsidRPr="006426D9">
        <w:rPr>
          <w:rFonts w:cstheme="minorHAnsi"/>
          <w:b/>
          <w:bCs/>
          <w:lang w:val="en-GB"/>
        </w:rPr>
        <w:t>4.0</w:t>
      </w:r>
      <w:r w:rsidR="00C27147">
        <w:rPr>
          <w:rFonts w:cstheme="minorHAnsi"/>
          <w:b/>
          <w:bCs/>
          <w:lang w:val="en-GB"/>
        </w:rPr>
        <w:t>7</w:t>
      </w:r>
      <w:r w:rsidRPr="006426D9">
        <w:rPr>
          <w:rFonts w:cstheme="minorHAnsi"/>
          <w:b/>
          <w:bCs/>
          <w:lang w:val="en-GB"/>
        </w:rPr>
        <w:t xml:space="preserve"> REQUIRED DIMENSIONS FOR MANUFACTURE</w:t>
      </w:r>
    </w:p>
    <w:p w14:paraId="731E8D04" w14:textId="3575B1F5" w:rsidR="006426D9" w:rsidRDefault="006426D9" w:rsidP="006426D9">
      <w:pPr>
        <w:pStyle w:val="ListParagraph"/>
        <w:numPr>
          <w:ilvl w:val="0"/>
          <w:numId w:val="20"/>
        </w:numPr>
        <w:rPr>
          <w:rFonts w:cstheme="minorHAnsi"/>
          <w:lang w:val="en-GB"/>
        </w:rPr>
      </w:pPr>
      <w:r>
        <w:rPr>
          <w:rFonts w:cstheme="minorHAnsi"/>
          <w:lang w:val="en-GB"/>
        </w:rPr>
        <w:t xml:space="preserve">Fully detailed and authorised measurements of </w:t>
      </w:r>
      <w:r w:rsidR="00CD21BB">
        <w:rPr>
          <w:rFonts w:cstheme="minorHAnsi"/>
          <w:lang w:val="en-GB"/>
        </w:rPr>
        <w:t xml:space="preserve">the </w:t>
      </w:r>
      <w:r>
        <w:rPr>
          <w:rFonts w:cstheme="minorHAnsi"/>
          <w:lang w:val="en-GB"/>
        </w:rPr>
        <w:t xml:space="preserve">opening </w:t>
      </w:r>
      <w:r w:rsidR="00CD21BB">
        <w:rPr>
          <w:rFonts w:cstheme="minorHAnsi"/>
          <w:lang w:val="en-GB"/>
        </w:rPr>
        <w:t xml:space="preserve">are </w:t>
      </w:r>
      <w:r>
        <w:rPr>
          <w:rFonts w:cstheme="minorHAnsi"/>
          <w:lang w:val="en-GB"/>
        </w:rPr>
        <w:t xml:space="preserve">required on </w:t>
      </w:r>
      <w:r w:rsidR="00CD21BB">
        <w:rPr>
          <w:rFonts w:cstheme="minorHAnsi"/>
          <w:lang w:val="en-GB"/>
        </w:rPr>
        <w:t xml:space="preserve">Fabrication Measurements Forms </w:t>
      </w:r>
      <w:r>
        <w:rPr>
          <w:rFonts w:cstheme="minorHAnsi"/>
          <w:lang w:val="en-GB"/>
        </w:rPr>
        <w:t>provided by Won-Door</w:t>
      </w:r>
      <w:r w:rsidR="00CD21BB">
        <w:rPr>
          <w:rFonts w:cstheme="minorHAnsi"/>
          <w:lang w:val="en-GB"/>
        </w:rPr>
        <w:t>.</w:t>
      </w:r>
    </w:p>
    <w:p w14:paraId="7614CD42" w14:textId="77777777" w:rsidR="006426D9" w:rsidRDefault="006426D9" w:rsidP="006426D9">
      <w:pPr>
        <w:pStyle w:val="ListParagraph"/>
        <w:numPr>
          <w:ilvl w:val="0"/>
          <w:numId w:val="20"/>
        </w:numPr>
        <w:rPr>
          <w:rFonts w:cstheme="minorHAnsi"/>
          <w:lang w:val="en-GB"/>
        </w:rPr>
      </w:pPr>
      <w:r>
        <w:rPr>
          <w:rFonts w:cstheme="minorHAnsi"/>
          <w:lang w:val="en-GB"/>
        </w:rPr>
        <w:t>Typical opening measurements required:</w:t>
      </w:r>
    </w:p>
    <w:p w14:paraId="17135218" w14:textId="7F38E28F" w:rsidR="006426D9" w:rsidRDefault="006426D9" w:rsidP="006426D9">
      <w:pPr>
        <w:pStyle w:val="ListParagraph"/>
        <w:numPr>
          <w:ilvl w:val="0"/>
          <w:numId w:val="21"/>
        </w:numPr>
        <w:rPr>
          <w:rFonts w:cstheme="minorHAnsi"/>
          <w:lang w:val="en-GB"/>
        </w:rPr>
      </w:pPr>
      <w:r>
        <w:rPr>
          <w:rFonts w:cstheme="minorHAnsi"/>
          <w:lang w:val="en-GB"/>
        </w:rPr>
        <w:t>Width at top of opening</w:t>
      </w:r>
      <w:r w:rsidR="00CD21BB">
        <w:rPr>
          <w:rFonts w:cstheme="minorHAnsi"/>
          <w:lang w:val="en-GB"/>
        </w:rPr>
        <w:t>.</w:t>
      </w:r>
      <w:r>
        <w:rPr>
          <w:rFonts w:cstheme="minorHAnsi"/>
          <w:lang w:val="en-GB"/>
        </w:rPr>
        <w:t xml:space="preserve"> </w:t>
      </w:r>
    </w:p>
    <w:p w14:paraId="5B411299" w14:textId="445890FE" w:rsidR="006426D9" w:rsidRDefault="006426D9" w:rsidP="006426D9">
      <w:pPr>
        <w:pStyle w:val="ListParagraph"/>
        <w:numPr>
          <w:ilvl w:val="0"/>
          <w:numId w:val="21"/>
        </w:numPr>
        <w:rPr>
          <w:rFonts w:cstheme="minorHAnsi"/>
          <w:lang w:val="en-GB"/>
        </w:rPr>
      </w:pPr>
      <w:r>
        <w:rPr>
          <w:rFonts w:cstheme="minorHAnsi"/>
          <w:lang w:val="en-GB"/>
        </w:rPr>
        <w:t>Height at 2m intervals across length of opening</w:t>
      </w:r>
      <w:r w:rsidR="00CD21BB">
        <w:rPr>
          <w:rFonts w:cstheme="minorHAnsi"/>
          <w:lang w:val="en-GB"/>
        </w:rPr>
        <w:t>.</w:t>
      </w:r>
    </w:p>
    <w:p w14:paraId="5CE47BFF" w14:textId="771806C1" w:rsidR="00626DEB" w:rsidRDefault="006426D9" w:rsidP="00626DEB">
      <w:pPr>
        <w:pStyle w:val="ListParagraph"/>
        <w:numPr>
          <w:ilvl w:val="0"/>
          <w:numId w:val="21"/>
        </w:numPr>
        <w:rPr>
          <w:rFonts w:cstheme="minorHAnsi"/>
          <w:lang w:val="en-GB"/>
        </w:rPr>
      </w:pPr>
      <w:r>
        <w:rPr>
          <w:rFonts w:cstheme="minorHAnsi"/>
          <w:lang w:val="en-GB"/>
        </w:rPr>
        <w:t>Floor Covering thickness</w:t>
      </w:r>
      <w:r w:rsidR="00CD21BB">
        <w:rPr>
          <w:rFonts w:cstheme="minorHAnsi"/>
          <w:lang w:val="en-GB"/>
        </w:rPr>
        <w:t>.</w:t>
      </w:r>
    </w:p>
    <w:p w14:paraId="44F27E4E" w14:textId="0468D2A5" w:rsidR="00626DEB" w:rsidRPr="004B02D9" w:rsidRDefault="00626DEB" w:rsidP="00626DEB">
      <w:pPr>
        <w:pStyle w:val="Default"/>
        <w:jc w:val="both"/>
        <w:rPr>
          <w:rFonts w:ascii="Arial" w:hAnsi="Arial" w:cs="Arial"/>
          <w:sz w:val="22"/>
          <w:szCs w:val="22"/>
        </w:rPr>
      </w:pPr>
      <w:r w:rsidRPr="004B02D9">
        <w:rPr>
          <w:rFonts w:ascii="Arial" w:hAnsi="Arial" w:cs="Arial"/>
          <w:sz w:val="22"/>
          <w:szCs w:val="22"/>
        </w:rPr>
        <w:t>Copyright © 201</w:t>
      </w:r>
      <w:r>
        <w:rPr>
          <w:rFonts w:ascii="Arial" w:hAnsi="Arial" w:cs="Arial"/>
          <w:sz w:val="22"/>
          <w:szCs w:val="22"/>
        </w:rPr>
        <w:t>9</w:t>
      </w:r>
      <w:r w:rsidRPr="004B02D9">
        <w:rPr>
          <w:rFonts w:ascii="Arial" w:hAnsi="Arial" w:cs="Arial"/>
          <w:sz w:val="22"/>
          <w:szCs w:val="22"/>
        </w:rPr>
        <w:t xml:space="preserve"> by Won-Door </w:t>
      </w:r>
      <w:r>
        <w:rPr>
          <w:rFonts w:ascii="Arial" w:hAnsi="Arial" w:cs="Arial"/>
          <w:sz w:val="22"/>
          <w:szCs w:val="22"/>
        </w:rPr>
        <w:t>New Zealand &amp; Won-Door Australia</w:t>
      </w:r>
      <w:r w:rsidRPr="004B02D9">
        <w:rPr>
          <w:rFonts w:ascii="Arial" w:hAnsi="Arial" w:cs="Arial"/>
          <w:sz w:val="22"/>
          <w:szCs w:val="22"/>
        </w:rPr>
        <w:t xml:space="preserve">, all rights reserved. </w:t>
      </w:r>
    </w:p>
    <w:p w14:paraId="6FC80722" w14:textId="0786F676" w:rsidR="00626DEB" w:rsidRPr="00626DEB" w:rsidRDefault="00626DEB" w:rsidP="00626DEB">
      <w:pPr>
        <w:spacing w:after="0"/>
        <w:jc w:val="both"/>
        <w:rPr>
          <w:rFonts w:ascii="Arial" w:hAnsi="Arial" w:cs="Arial"/>
        </w:rPr>
      </w:pPr>
      <w:r w:rsidRPr="00626DEB">
        <w:rPr>
          <w:rFonts w:ascii="Arial" w:hAnsi="Arial" w:cs="Arial"/>
        </w:rPr>
        <w:t>END OF SECTION</w:t>
      </w:r>
    </w:p>
    <w:sectPr w:rsidR="00626DEB" w:rsidRPr="00626D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62C"/>
    <w:multiLevelType w:val="hybridMultilevel"/>
    <w:tmpl w:val="E7F8C158"/>
    <w:lvl w:ilvl="0" w:tplc="7CAC3DDE">
      <w:start w:val="4"/>
      <w:numFmt w:val="bullet"/>
      <w:lvlText w:val="-"/>
      <w:lvlJc w:val="left"/>
      <w:pPr>
        <w:ind w:left="1080" w:hanging="360"/>
      </w:pPr>
      <w:rPr>
        <w:rFonts w:ascii="Calibri" w:eastAsiaTheme="minorHAnsi" w:hAnsi="Calibri" w:cs="Calibri"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 w15:restartNumberingAfterBreak="0">
    <w:nsid w:val="03F50D3D"/>
    <w:multiLevelType w:val="hybridMultilevel"/>
    <w:tmpl w:val="BA4C7148"/>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4961F1D"/>
    <w:multiLevelType w:val="hybridMultilevel"/>
    <w:tmpl w:val="C8888B30"/>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08346574"/>
    <w:multiLevelType w:val="hybridMultilevel"/>
    <w:tmpl w:val="3440C1A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118A028F"/>
    <w:multiLevelType w:val="hybridMultilevel"/>
    <w:tmpl w:val="BA4C7148"/>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12864854"/>
    <w:multiLevelType w:val="hybridMultilevel"/>
    <w:tmpl w:val="3440C1A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17362950"/>
    <w:multiLevelType w:val="hybridMultilevel"/>
    <w:tmpl w:val="5ED236E4"/>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1D9B7467"/>
    <w:multiLevelType w:val="hybridMultilevel"/>
    <w:tmpl w:val="218C7178"/>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1EDE6C4A"/>
    <w:multiLevelType w:val="hybridMultilevel"/>
    <w:tmpl w:val="CB9E218E"/>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22B532D8"/>
    <w:multiLevelType w:val="hybridMultilevel"/>
    <w:tmpl w:val="AFE8CE92"/>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33BC7A48"/>
    <w:multiLevelType w:val="hybridMultilevel"/>
    <w:tmpl w:val="8428940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7D22DE7"/>
    <w:multiLevelType w:val="hybridMultilevel"/>
    <w:tmpl w:val="6644B45E"/>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38D0552E"/>
    <w:multiLevelType w:val="hybridMultilevel"/>
    <w:tmpl w:val="A622EB12"/>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49CB285E"/>
    <w:multiLevelType w:val="hybridMultilevel"/>
    <w:tmpl w:val="CB9E218E"/>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50F46806"/>
    <w:multiLevelType w:val="hybridMultilevel"/>
    <w:tmpl w:val="8428940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53DA278E"/>
    <w:multiLevelType w:val="hybridMultilevel"/>
    <w:tmpl w:val="7B9EEE60"/>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64EC6BC3"/>
    <w:multiLevelType w:val="hybridMultilevel"/>
    <w:tmpl w:val="B26C5CCE"/>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65CA3D8B"/>
    <w:multiLevelType w:val="hybridMultilevel"/>
    <w:tmpl w:val="740A467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6CFB209E"/>
    <w:multiLevelType w:val="hybridMultilevel"/>
    <w:tmpl w:val="53068FA6"/>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6EDC305E"/>
    <w:multiLevelType w:val="hybridMultilevel"/>
    <w:tmpl w:val="5ED236E4"/>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742F12A4"/>
    <w:multiLevelType w:val="hybridMultilevel"/>
    <w:tmpl w:val="B3729996"/>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77EA2E3E"/>
    <w:multiLevelType w:val="hybridMultilevel"/>
    <w:tmpl w:val="17C09A78"/>
    <w:lvl w:ilvl="0" w:tplc="8168E724">
      <w:start w:val="1"/>
      <w:numFmt w:val="decimal"/>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2" w15:restartNumberingAfterBreak="0">
    <w:nsid w:val="79187232"/>
    <w:multiLevelType w:val="hybridMultilevel"/>
    <w:tmpl w:val="556CAA3A"/>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2"/>
  </w:num>
  <w:num w:numId="2">
    <w:abstractNumId w:val="9"/>
  </w:num>
  <w:num w:numId="3">
    <w:abstractNumId w:val="11"/>
  </w:num>
  <w:num w:numId="4">
    <w:abstractNumId w:val="6"/>
  </w:num>
  <w:num w:numId="5">
    <w:abstractNumId w:val="19"/>
  </w:num>
  <w:num w:numId="6">
    <w:abstractNumId w:val="8"/>
  </w:num>
  <w:num w:numId="7">
    <w:abstractNumId w:val="13"/>
  </w:num>
  <w:num w:numId="8">
    <w:abstractNumId w:val="18"/>
  </w:num>
  <w:num w:numId="9">
    <w:abstractNumId w:val="16"/>
  </w:num>
  <w:num w:numId="10">
    <w:abstractNumId w:val="7"/>
  </w:num>
  <w:num w:numId="11">
    <w:abstractNumId w:val="12"/>
  </w:num>
  <w:num w:numId="12">
    <w:abstractNumId w:val="5"/>
  </w:num>
  <w:num w:numId="13">
    <w:abstractNumId w:val="3"/>
  </w:num>
  <w:num w:numId="14">
    <w:abstractNumId w:val="17"/>
  </w:num>
  <w:num w:numId="15">
    <w:abstractNumId w:val="20"/>
  </w:num>
  <w:num w:numId="16">
    <w:abstractNumId w:val="4"/>
  </w:num>
  <w:num w:numId="17">
    <w:abstractNumId w:val="15"/>
  </w:num>
  <w:num w:numId="18">
    <w:abstractNumId w:val="2"/>
  </w:num>
  <w:num w:numId="19">
    <w:abstractNumId w:val="10"/>
  </w:num>
  <w:num w:numId="20">
    <w:abstractNumId w:val="14"/>
  </w:num>
  <w:num w:numId="21">
    <w:abstractNumId w:val="0"/>
  </w:num>
  <w:num w:numId="22">
    <w:abstractNumId w:val="2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DC"/>
    <w:rsid w:val="00004095"/>
    <w:rsid w:val="0004303D"/>
    <w:rsid w:val="00045F06"/>
    <w:rsid w:val="000A17FE"/>
    <w:rsid w:val="000A214D"/>
    <w:rsid w:val="0010410E"/>
    <w:rsid w:val="001343F2"/>
    <w:rsid w:val="00146B6B"/>
    <w:rsid w:val="001708A5"/>
    <w:rsid w:val="001C62B9"/>
    <w:rsid w:val="00221BA0"/>
    <w:rsid w:val="002B1242"/>
    <w:rsid w:val="00333BE8"/>
    <w:rsid w:val="00346BDE"/>
    <w:rsid w:val="00411CF9"/>
    <w:rsid w:val="00486EDC"/>
    <w:rsid w:val="004E5828"/>
    <w:rsid w:val="005306CF"/>
    <w:rsid w:val="005500FD"/>
    <w:rsid w:val="00593E50"/>
    <w:rsid w:val="005C2592"/>
    <w:rsid w:val="005F5567"/>
    <w:rsid w:val="00626DEB"/>
    <w:rsid w:val="006426D9"/>
    <w:rsid w:val="006657ED"/>
    <w:rsid w:val="006D58F1"/>
    <w:rsid w:val="00701FAE"/>
    <w:rsid w:val="007711D7"/>
    <w:rsid w:val="007A6C65"/>
    <w:rsid w:val="008148BA"/>
    <w:rsid w:val="008A43C1"/>
    <w:rsid w:val="009B457B"/>
    <w:rsid w:val="009F4279"/>
    <w:rsid w:val="00A25427"/>
    <w:rsid w:val="00AD7E44"/>
    <w:rsid w:val="00B01FF4"/>
    <w:rsid w:val="00B17840"/>
    <w:rsid w:val="00B407B2"/>
    <w:rsid w:val="00B52D78"/>
    <w:rsid w:val="00C27147"/>
    <w:rsid w:val="00C47784"/>
    <w:rsid w:val="00C85BAD"/>
    <w:rsid w:val="00CD21BB"/>
    <w:rsid w:val="00D6038D"/>
    <w:rsid w:val="00E4425A"/>
    <w:rsid w:val="00EB06CF"/>
    <w:rsid w:val="00EB6C70"/>
    <w:rsid w:val="00FD0E6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0B0D7"/>
  <w15:chartTrackingRefBased/>
  <w15:docId w15:val="{DA5394BB-A0A3-46BC-A326-2383DF46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F06"/>
    <w:pPr>
      <w:autoSpaceDE w:val="0"/>
      <w:autoSpaceDN w:val="0"/>
      <w:adjustRightInd w:val="0"/>
      <w:spacing w:after="0" w:line="240" w:lineRule="auto"/>
    </w:pPr>
    <w:rPr>
      <w:rFonts w:ascii="Cambria" w:hAnsi="Cambria" w:cs="Cambria"/>
      <w:color w:val="000000"/>
      <w:sz w:val="24"/>
      <w:szCs w:val="24"/>
    </w:rPr>
  </w:style>
  <w:style w:type="paragraph" w:styleId="ListParagraph">
    <w:name w:val="List Paragraph"/>
    <w:basedOn w:val="Normal"/>
    <w:uiPriority w:val="34"/>
    <w:qFormat/>
    <w:rsid w:val="00EB6C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4AA11-9274-4072-AB65-98D4EB65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Askelund</dc:creator>
  <cp:keywords/>
  <dc:description/>
  <cp:lastModifiedBy>Nick Askelund</cp:lastModifiedBy>
  <cp:revision>30</cp:revision>
  <cp:lastPrinted>2019-08-12T05:12:00Z</cp:lastPrinted>
  <dcterms:created xsi:type="dcterms:W3CDTF">2019-08-12T04:14:00Z</dcterms:created>
  <dcterms:modified xsi:type="dcterms:W3CDTF">2019-09-05T04:03:00Z</dcterms:modified>
</cp:coreProperties>
</file>